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7CE5" w14:textId="59D26EE4" w:rsidR="004F08BA" w:rsidRDefault="004F08BA" w:rsidP="004F08BA">
      <w:pPr>
        <w:spacing w:line="360" w:lineRule="auto"/>
        <w:rPr>
          <w:b/>
          <w:bCs/>
          <w:sz w:val="24"/>
          <w:szCs w:val="24"/>
          <w:u w:val="single"/>
        </w:rPr>
      </w:pPr>
      <w:r w:rsidRPr="004F08BA">
        <w:rPr>
          <w:b/>
          <w:bCs/>
          <w:noProof/>
          <w:sz w:val="24"/>
          <w:szCs w:val="24"/>
          <w:u w:val="single"/>
        </w:rPr>
        <mc:AlternateContent>
          <mc:Choice Requires="wps">
            <w:drawing>
              <wp:anchor distT="45720" distB="45720" distL="114300" distR="114300" simplePos="0" relativeHeight="251659264" behindDoc="0" locked="0" layoutInCell="1" allowOverlap="1" wp14:anchorId="4E9886FB" wp14:editId="28585BC9">
                <wp:simplePos x="0" y="0"/>
                <wp:positionH relativeFrom="column">
                  <wp:posOffset>289560</wp:posOffset>
                </wp:positionH>
                <wp:positionV relativeFrom="paragraph">
                  <wp:posOffset>0</wp:posOffset>
                </wp:positionV>
                <wp:extent cx="4469130" cy="880745"/>
                <wp:effectExtent l="0" t="0" r="2667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9130" cy="880745"/>
                        </a:xfrm>
                        <a:prstGeom prst="rect">
                          <a:avLst/>
                        </a:prstGeom>
                        <a:solidFill>
                          <a:srgbClr val="FFFFFF"/>
                        </a:solidFill>
                        <a:ln w="9525">
                          <a:solidFill>
                            <a:srgbClr val="000000"/>
                          </a:solidFill>
                          <a:miter lim="800000"/>
                          <a:headEnd/>
                          <a:tailEnd/>
                        </a:ln>
                      </wps:spPr>
                      <wps:txbx>
                        <w:txbxContent>
                          <w:p w14:paraId="3C85FF93" w14:textId="7FF890CE" w:rsidR="004F08BA" w:rsidRPr="004F08BA" w:rsidRDefault="004F08BA" w:rsidP="004F08BA">
                            <w:pPr>
                              <w:spacing w:line="360" w:lineRule="auto"/>
                              <w:ind w:firstLine="142"/>
                              <w:jc w:val="center"/>
                              <w:rPr>
                                <w:b/>
                                <w:bCs/>
                                <w:sz w:val="28"/>
                                <w:szCs w:val="28"/>
                                <w:u w:val="single"/>
                              </w:rPr>
                            </w:pPr>
                            <w:r w:rsidRPr="004F08BA">
                              <w:rPr>
                                <w:b/>
                                <w:bCs/>
                                <w:sz w:val="28"/>
                                <w:szCs w:val="28"/>
                                <w:u w:val="single"/>
                              </w:rPr>
                              <w:t>Common / Strategic Firebreak Plan</w:t>
                            </w:r>
                          </w:p>
                          <w:p w14:paraId="200F80E4" w14:textId="77777777" w:rsidR="004F08BA" w:rsidRPr="004F08BA" w:rsidRDefault="004F08BA" w:rsidP="004F08BA">
                            <w:pPr>
                              <w:spacing w:line="360" w:lineRule="auto"/>
                              <w:jc w:val="center"/>
                              <w:rPr>
                                <w:b/>
                                <w:bCs/>
                                <w:sz w:val="28"/>
                                <w:szCs w:val="28"/>
                              </w:rPr>
                            </w:pPr>
                            <w:r w:rsidRPr="004F08BA">
                              <w:rPr>
                                <w:b/>
                                <w:bCs/>
                                <w:sz w:val="28"/>
                                <w:szCs w:val="28"/>
                              </w:rPr>
                              <w:t>July 27 version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9886FB" id="_x0000_t202" coordsize="21600,21600" o:spt="202" path="m,l,21600r21600,l21600,xe">
                <v:stroke joinstyle="miter"/>
                <v:path gradientshapeok="t" o:connecttype="rect"/>
              </v:shapetype>
              <v:shape id="Text Box 2" o:spid="_x0000_s1026" type="#_x0000_t202" style="position:absolute;margin-left:22.8pt;margin-top:0;width:351.9pt;height:69.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">
                <v:textbox>
                  <w:txbxContent>
                    <w:p w14:paraId="3C85FF93" w14:textId="7FF890CE" w:rsidR="004F08BA" w:rsidRPr="004F08BA" w:rsidRDefault="004F08BA" w:rsidP="004F08BA">
                      <w:pPr>
                        <w:spacing w:line="360" w:lineRule="auto"/>
                        <w:ind w:firstLine="142"/>
                        <w:jc w:val="center"/>
                        <w:rPr>
                          <w:b/>
                          <w:bCs/>
                          <w:sz w:val="28"/>
                          <w:szCs w:val="28"/>
                          <w:u w:val="single"/>
                        </w:rPr>
                      </w:pPr>
                      <w:r w:rsidRPr="004F08BA">
                        <w:rPr>
                          <w:b/>
                          <w:bCs/>
                          <w:sz w:val="28"/>
                          <w:szCs w:val="28"/>
                          <w:u w:val="single"/>
                        </w:rPr>
                        <w:t>Common / Strategic Firebreak Plan</w:t>
                      </w:r>
                    </w:p>
                    <w:p w14:paraId="200F80E4" w14:textId="77777777" w:rsidR="004F08BA" w:rsidRPr="004F08BA" w:rsidRDefault="004F08BA" w:rsidP="004F08BA">
                      <w:pPr>
                        <w:spacing w:line="360" w:lineRule="auto"/>
                        <w:jc w:val="center"/>
                        <w:rPr>
                          <w:b/>
                          <w:bCs/>
                          <w:sz w:val="28"/>
                          <w:szCs w:val="28"/>
                        </w:rPr>
                      </w:pPr>
                      <w:r w:rsidRPr="004F08BA">
                        <w:rPr>
                          <w:b/>
                          <w:bCs/>
                          <w:sz w:val="28"/>
                          <w:szCs w:val="28"/>
                        </w:rPr>
                        <w:t>July 27 version 1</w:t>
                      </w:r>
                    </w:p>
                  </w:txbxContent>
                </v:textbox>
                <w10:wrap type="square"/>
              </v:shape>
            </w:pict>
          </mc:Fallback>
        </mc:AlternateContent>
      </w:r>
    </w:p>
    <w:p w14:paraId="521C8095" w14:textId="659680A7" w:rsidR="004F08BA" w:rsidRDefault="004F08BA" w:rsidP="004F08BA">
      <w:pPr>
        <w:spacing w:line="360" w:lineRule="auto"/>
        <w:rPr>
          <w:b/>
          <w:bCs/>
          <w:sz w:val="24"/>
          <w:szCs w:val="24"/>
          <w:u w:val="single"/>
        </w:rPr>
      </w:pPr>
    </w:p>
    <w:p w14:paraId="6D0FB7F3" w14:textId="77777777" w:rsidR="004F08BA" w:rsidRDefault="004F08BA" w:rsidP="004F08BA">
      <w:pPr>
        <w:jc w:val="both"/>
        <w:rPr>
          <w:b/>
          <w:bCs/>
          <w:kern w:val="0"/>
          <w14:ligatures w14:val="none"/>
        </w:rPr>
      </w:pPr>
    </w:p>
    <w:p w14:paraId="13CDCDA0" w14:textId="77777777" w:rsidR="004F08BA" w:rsidRDefault="004F08BA" w:rsidP="004F08BA">
      <w:pPr>
        <w:jc w:val="both"/>
        <w:rPr>
          <w:b/>
          <w:bCs/>
          <w:kern w:val="0"/>
          <w14:ligatures w14:val="none"/>
        </w:rPr>
      </w:pPr>
    </w:p>
    <w:p w14:paraId="47A2CEC0" w14:textId="0F10D526" w:rsidR="004F08BA" w:rsidRPr="009D5F03" w:rsidRDefault="004F08BA" w:rsidP="004F08BA">
      <w:pPr>
        <w:jc w:val="both"/>
        <w:rPr>
          <w:b/>
          <w:bCs/>
          <w:kern w:val="0"/>
          <w14:ligatures w14:val="none"/>
        </w:rPr>
      </w:pPr>
      <w:r w:rsidRPr="009D5F03">
        <w:rPr>
          <w:b/>
          <w:bCs/>
          <w:kern w:val="0"/>
          <w14:ligatures w14:val="none"/>
        </w:rPr>
        <w:t>Background</w:t>
      </w:r>
    </w:p>
    <w:p w14:paraId="4BE2821A" w14:textId="77777777" w:rsidR="004F08BA" w:rsidRPr="009D5F03" w:rsidRDefault="004F08BA" w:rsidP="004F08BA">
      <w:pPr>
        <w:jc w:val="both"/>
        <w:rPr>
          <w:kern w:val="0"/>
          <w14:ligatures w14:val="none"/>
        </w:rPr>
      </w:pPr>
      <w:r w:rsidRPr="009D5F03">
        <w:rPr>
          <w:kern w:val="0"/>
          <w14:ligatures w14:val="none"/>
        </w:rPr>
        <w:t xml:space="preserve">The current goFPA </w:t>
      </w:r>
      <w:r w:rsidRPr="009D5F03">
        <w:rPr>
          <w:i/>
          <w:iCs/>
          <w:kern w:val="0"/>
          <w14:ligatures w14:val="none"/>
        </w:rPr>
        <w:t>firebreak agreement 2014 v1</w:t>
      </w:r>
      <w:r w:rsidRPr="009D5F03">
        <w:rPr>
          <w:kern w:val="0"/>
          <w14:ligatures w14:val="none"/>
        </w:rPr>
        <w:t xml:space="preserve"> document on our website is a template that allows </w:t>
      </w:r>
      <w:r w:rsidRPr="00131551">
        <w:rPr>
          <w:b/>
          <w:bCs/>
          <w:kern w:val="0"/>
          <w14:ligatures w14:val="none"/>
        </w:rPr>
        <w:t>TWO</w:t>
      </w:r>
      <w:r>
        <w:rPr>
          <w:kern w:val="0"/>
          <w14:ligatures w14:val="none"/>
        </w:rPr>
        <w:t xml:space="preserve"> </w:t>
      </w:r>
      <w:r w:rsidRPr="00131551">
        <w:rPr>
          <w:b/>
          <w:bCs/>
          <w:kern w:val="0"/>
          <w14:ligatures w14:val="none"/>
        </w:rPr>
        <w:t>adjoining</w:t>
      </w:r>
      <w:r>
        <w:rPr>
          <w:kern w:val="0"/>
          <w14:ligatures w14:val="none"/>
        </w:rPr>
        <w:t xml:space="preserve"> </w:t>
      </w:r>
      <w:r w:rsidRPr="009D5F03">
        <w:rPr>
          <w:kern w:val="0"/>
          <w14:ligatures w14:val="none"/>
        </w:rPr>
        <w:t>goFPA members</w:t>
      </w:r>
      <w:r>
        <w:rPr>
          <w:kern w:val="0"/>
          <w14:ligatures w14:val="none"/>
        </w:rPr>
        <w:t>/landowners</w:t>
      </w:r>
      <w:r w:rsidRPr="009D5F03">
        <w:rPr>
          <w:kern w:val="0"/>
          <w14:ligatures w14:val="none"/>
        </w:rPr>
        <w:t xml:space="preserve"> to agree to position a common firebreak away from their property boundaries, as the National Veld and Forest Fire Act, 1998 permits.</w:t>
      </w:r>
    </w:p>
    <w:p w14:paraId="4BA5FDEE" w14:textId="77777777" w:rsidR="004F08BA" w:rsidRPr="009D5F03" w:rsidRDefault="004F08BA" w:rsidP="004F08BA">
      <w:pPr>
        <w:ind w:left="720"/>
        <w:jc w:val="both"/>
        <w:rPr>
          <w:kern w:val="0"/>
          <w14:ligatures w14:val="none"/>
        </w:rPr>
      </w:pPr>
      <w:r w:rsidRPr="009D5F03">
        <w:rPr>
          <w:kern w:val="0"/>
          <w14:ligatures w14:val="none"/>
        </w:rPr>
        <w:t xml:space="preserve">Section 12(1) of the National Veld and Forest Fire Act 101 of 1998 (“the Act”) prescribes as follows: </w:t>
      </w:r>
      <w:r w:rsidRPr="009D5F03">
        <w:rPr>
          <w:i/>
          <w:iCs/>
          <w:kern w:val="0"/>
          <w14:ligatures w14:val="none"/>
        </w:rPr>
        <w:t>“Every owner on whose land a veldfire may start or burn or from whose land it may spread must prepare and maintain a firebreak on his or her side of the boundary between his or her land and any adjoining land.”</w:t>
      </w:r>
    </w:p>
    <w:p w14:paraId="3A0B6F2D" w14:textId="77777777" w:rsidR="004F08BA" w:rsidRPr="009D5F03" w:rsidRDefault="004F08BA" w:rsidP="004F08BA">
      <w:pPr>
        <w:ind w:left="720"/>
        <w:jc w:val="both"/>
        <w:rPr>
          <w:kern w:val="0"/>
          <w14:ligatures w14:val="none"/>
        </w:rPr>
      </w:pPr>
      <w:r w:rsidRPr="009D5F03">
        <w:rPr>
          <w:kern w:val="0"/>
          <w14:ligatures w14:val="none"/>
        </w:rPr>
        <w:t xml:space="preserve">Section 12(7) of the Act sets out the following exception: </w:t>
      </w:r>
      <w:r w:rsidRPr="009D5F03">
        <w:rPr>
          <w:i/>
          <w:iCs/>
          <w:kern w:val="0"/>
          <w14:ligatures w14:val="none"/>
        </w:rPr>
        <w:t>“Owners of adjoining land may agree to position a common firebreak away from the boundary.”</w:t>
      </w:r>
    </w:p>
    <w:p w14:paraId="1A480C9E" w14:textId="77777777" w:rsidR="004F08BA" w:rsidRDefault="004F08BA" w:rsidP="004F08BA">
      <w:pPr>
        <w:spacing w:before="240"/>
        <w:jc w:val="both"/>
        <w:rPr>
          <w:b/>
          <w:bCs/>
          <w:kern w:val="0"/>
          <w14:ligatures w14:val="none"/>
        </w:rPr>
      </w:pPr>
    </w:p>
    <w:p w14:paraId="63B4D169" w14:textId="6B89A33B" w:rsidR="004F08BA" w:rsidRPr="009D5F03" w:rsidRDefault="004F08BA" w:rsidP="004F08BA">
      <w:pPr>
        <w:spacing w:before="240"/>
        <w:jc w:val="both"/>
        <w:rPr>
          <w:b/>
          <w:bCs/>
          <w:kern w:val="0"/>
          <w14:ligatures w14:val="none"/>
        </w:rPr>
      </w:pPr>
      <w:r w:rsidRPr="009D5F03">
        <w:rPr>
          <w:b/>
          <w:bCs/>
          <w:kern w:val="0"/>
          <w14:ligatures w14:val="none"/>
        </w:rPr>
        <w:t>Challenge with the agreement</w:t>
      </w:r>
    </w:p>
    <w:p w14:paraId="2AD28E99" w14:textId="77777777" w:rsidR="004F08BA" w:rsidRDefault="004F08BA" w:rsidP="004F08BA">
      <w:pPr>
        <w:jc w:val="both"/>
        <w:rPr>
          <w:kern w:val="0"/>
          <w14:ligatures w14:val="none"/>
        </w:rPr>
      </w:pPr>
      <w:r w:rsidRPr="009D5F03">
        <w:rPr>
          <w:kern w:val="0"/>
          <w14:ligatures w14:val="none"/>
        </w:rPr>
        <w:t>The current document has an indemnity clause which</w:t>
      </w:r>
      <w:r>
        <w:rPr>
          <w:kern w:val="0"/>
          <w14:ligatures w14:val="none"/>
        </w:rPr>
        <w:t xml:space="preserve"> had to be tested if allowed. This also</w:t>
      </w:r>
      <w:r w:rsidRPr="009D5F03">
        <w:rPr>
          <w:kern w:val="0"/>
          <w14:ligatures w14:val="none"/>
        </w:rPr>
        <w:t xml:space="preserve"> makes neighbouring landowners reluctant to agree to mutually indemnify each other, as doing so risk</w:t>
      </w:r>
      <w:r>
        <w:rPr>
          <w:kern w:val="0"/>
          <w14:ligatures w14:val="none"/>
        </w:rPr>
        <w:t xml:space="preserve"> of </w:t>
      </w:r>
      <w:r w:rsidRPr="009D5F03">
        <w:rPr>
          <w:kern w:val="0"/>
          <w14:ligatures w14:val="none"/>
        </w:rPr>
        <w:t>nullifying their insurance cover.</w:t>
      </w:r>
    </w:p>
    <w:p w14:paraId="246636CF" w14:textId="77777777" w:rsidR="004F08BA" w:rsidRDefault="004F08BA" w:rsidP="004F08BA">
      <w:pPr>
        <w:jc w:val="both"/>
        <w:rPr>
          <w:b/>
          <w:bCs/>
          <w:kern w:val="0"/>
          <w14:ligatures w14:val="none"/>
        </w:rPr>
      </w:pPr>
    </w:p>
    <w:p w14:paraId="6AB55B2C" w14:textId="5918B861" w:rsidR="004F08BA" w:rsidRPr="009D5F03" w:rsidRDefault="004F08BA" w:rsidP="004F08BA">
      <w:pPr>
        <w:jc w:val="both"/>
        <w:rPr>
          <w:b/>
          <w:bCs/>
          <w:kern w:val="0"/>
          <w14:ligatures w14:val="none"/>
        </w:rPr>
      </w:pPr>
      <w:r>
        <w:rPr>
          <w:b/>
          <w:bCs/>
          <w:kern w:val="0"/>
          <w14:ligatures w14:val="none"/>
        </w:rPr>
        <w:t>Legal opinion</w:t>
      </w:r>
    </w:p>
    <w:p w14:paraId="4A778DC9" w14:textId="77777777" w:rsidR="004F08BA" w:rsidRDefault="004F08BA" w:rsidP="004F08BA">
      <w:pPr>
        <w:jc w:val="both"/>
        <w:rPr>
          <w:kern w:val="0"/>
          <w14:ligatures w14:val="none"/>
        </w:rPr>
      </w:pPr>
      <w:r w:rsidRPr="009D5F03">
        <w:rPr>
          <w:kern w:val="0"/>
          <w14:ligatures w14:val="none"/>
        </w:rPr>
        <w:t xml:space="preserve">Taking this into account, </w:t>
      </w:r>
      <w:r>
        <w:rPr>
          <w:kern w:val="0"/>
          <w14:ligatures w14:val="none"/>
        </w:rPr>
        <w:t>we requested a legal opinion to advise and make recommendations.</w:t>
      </w:r>
    </w:p>
    <w:p w14:paraId="678739F3" w14:textId="77777777" w:rsidR="004F08BA" w:rsidRPr="003B52AE" w:rsidRDefault="004F08BA" w:rsidP="004F08BA">
      <w:pPr>
        <w:jc w:val="both"/>
        <w:rPr>
          <w:kern w:val="0"/>
          <w14:ligatures w14:val="none"/>
        </w:rPr>
      </w:pPr>
      <w:r w:rsidRPr="003B52AE">
        <w:rPr>
          <w:kern w:val="0"/>
          <w14:ligatures w14:val="none"/>
        </w:rPr>
        <w:t>The legal advice asked the following question: “</w:t>
      </w:r>
      <w:r w:rsidRPr="003B52AE">
        <w:rPr>
          <w:i/>
          <w:iCs/>
          <w:kern w:val="0"/>
          <w14:ligatures w14:val="none"/>
        </w:rPr>
        <w:t>The next question is whether the parties agreeing to such contractual terms would be prejudicial towards the subrogated rights of their respective insurers</w:t>
      </w:r>
      <w:r w:rsidRPr="003B52AE">
        <w:rPr>
          <w:kern w:val="0"/>
          <w14:ligatures w14:val="none"/>
        </w:rPr>
        <w:t>.”</w:t>
      </w:r>
      <w:r>
        <w:rPr>
          <w:kern w:val="0"/>
          <w14:ligatures w14:val="none"/>
        </w:rPr>
        <w:t>:</w:t>
      </w:r>
    </w:p>
    <w:p w14:paraId="49C708A0" w14:textId="77777777" w:rsidR="004F08BA" w:rsidRPr="003B52AE" w:rsidRDefault="004F08BA" w:rsidP="004F08BA">
      <w:pPr>
        <w:pStyle w:val="ListParagraph"/>
        <w:numPr>
          <w:ilvl w:val="0"/>
          <w:numId w:val="26"/>
        </w:numPr>
        <w:jc w:val="both"/>
        <w:rPr>
          <w:kern w:val="0"/>
          <w14:ligatures w14:val="none"/>
        </w:rPr>
      </w:pPr>
      <w:r w:rsidRPr="003B52AE">
        <w:rPr>
          <w:kern w:val="0"/>
          <w14:ligatures w14:val="none"/>
        </w:rPr>
        <w:t>The legal advice noted: “</w:t>
      </w:r>
      <w:r w:rsidRPr="003B52AE">
        <w:rPr>
          <w:i/>
          <w:iCs/>
          <w:kern w:val="0"/>
          <w14:ligatures w14:val="none"/>
        </w:rPr>
        <w:t>…., it is our view that there is some risk in signing the exemption application containing the mutual indemnification provision or signing a section 12(7) agreement containing a mutual indemnification provision</w:t>
      </w:r>
      <w:r w:rsidRPr="003B52AE">
        <w:rPr>
          <w:kern w:val="0"/>
          <w14:ligatures w14:val="none"/>
        </w:rPr>
        <w:t>.”</w:t>
      </w:r>
    </w:p>
    <w:p w14:paraId="73A2CACC" w14:textId="77777777" w:rsidR="004F08BA" w:rsidRPr="003B52AE" w:rsidRDefault="004F08BA" w:rsidP="004F08BA">
      <w:pPr>
        <w:pStyle w:val="ListParagraph"/>
        <w:numPr>
          <w:ilvl w:val="0"/>
          <w:numId w:val="26"/>
        </w:numPr>
        <w:jc w:val="both"/>
        <w:rPr>
          <w:i/>
          <w:iCs/>
          <w:kern w:val="0"/>
          <w14:ligatures w14:val="none"/>
        </w:rPr>
      </w:pPr>
      <w:r w:rsidRPr="003B52AE">
        <w:rPr>
          <w:kern w:val="0"/>
          <w14:ligatures w14:val="none"/>
        </w:rPr>
        <w:t>The legal advice further concluded: “</w:t>
      </w:r>
      <w:r w:rsidRPr="003B52AE">
        <w:rPr>
          <w:i/>
          <w:iCs/>
          <w:kern w:val="0"/>
          <w14:ligatures w14:val="none"/>
        </w:rPr>
        <w:t>The mutual indemnification provision should be removed from the application form given the risk of prejudice.”</w:t>
      </w:r>
    </w:p>
    <w:p w14:paraId="474AEACC" w14:textId="77777777" w:rsidR="004F08BA" w:rsidRDefault="004F08BA" w:rsidP="004F08BA">
      <w:pPr>
        <w:jc w:val="both"/>
        <w:rPr>
          <w:kern w:val="0"/>
          <w14:ligatures w14:val="none"/>
        </w:rPr>
      </w:pPr>
      <w:r w:rsidRPr="009D5F03">
        <w:rPr>
          <w:kern w:val="0"/>
          <w14:ligatures w14:val="none"/>
        </w:rPr>
        <w:t xml:space="preserve">With this advice, we drafted the attached </w:t>
      </w:r>
      <w:r w:rsidRPr="004F08BA">
        <w:rPr>
          <w:kern w:val="0"/>
          <w:u w:val="single"/>
          <w14:ligatures w14:val="none"/>
        </w:rPr>
        <w:t>2026 firebreak agreement template</w:t>
      </w:r>
      <w:r w:rsidRPr="009D5F03">
        <w:rPr>
          <w:kern w:val="0"/>
          <w14:ligatures w14:val="none"/>
        </w:rPr>
        <w:t>.</w:t>
      </w:r>
    </w:p>
    <w:p w14:paraId="457D1B35" w14:textId="00516750" w:rsidR="004F08BA" w:rsidRDefault="004F08BA">
      <w:pPr>
        <w:spacing w:line="278" w:lineRule="auto"/>
        <w:rPr>
          <w:b/>
          <w:bCs/>
          <w:kern w:val="0"/>
          <w14:ligatures w14:val="none"/>
        </w:rPr>
      </w:pPr>
      <w:r>
        <w:rPr>
          <w:b/>
          <w:bCs/>
          <w:kern w:val="0"/>
          <w14:ligatures w14:val="none"/>
        </w:rPr>
        <w:br w:type="page"/>
      </w:r>
    </w:p>
    <w:p w14:paraId="4DF51FCF" w14:textId="77777777" w:rsidR="004F08BA" w:rsidRDefault="004F08BA" w:rsidP="004F08BA">
      <w:pPr>
        <w:jc w:val="both"/>
        <w:rPr>
          <w:b/>
          <w:bCs/>
          <w:kern w:val="0"/>
          <w14:ligatures w14:val="none"/>
        </w:rPr>
      </w:pPr>
    </w:p>
    <w:p w14:paraId="201E6329" w14:textId="2E531C9A" w:rsidR="004F08BA" w:rsidRDefault="004F08BA" w:rsidP="004F08BA">
      <w:pPr>
        <w:jc w:val="both"/>
        <w:rPr>
          <w:b/>
          <w:bCs/>
          <w:kern w:val="0"/>
          <w14:ligatures w14:val="none"/>
        </w:rPr>
      </w:pPr>
      <w:r w:rsidRPr="009D5F03">
        <w:rPr>
          <w:b/>
          <w:bCs/>
          <w:kern w:val="0"/>
          <w14:ligatures w14:val="none"/>
        </w:rPr>
        <w:t>The way forward</w:t>
      </w:r>
    </w:p>
    <w:p w14:paraId="48CEE792" w14:textId="77777777" w:rsidR="004F08BA" w:rsidRDefault="004F08BA" w:rsidP="004F08BA">
      <w:pPr>
        <w:jc w:val="both"/>
        <w:rPr>
          <w:kern w:val="0"/>
          <w14:ligatures w14:val="none"/>
        </w:rPr>
      </w:pPr>
      <w:r w:rsidRPr="00131551">
        <w:rPr>
          <w:kern w:val="0"/>
          <w14:ligatures w14:val="none"/>
        </w:rPr>
        <w:t>We referred the legal opinion to the Department of Forrest, Fishery &amp; Environment</w:t>
      </w:r>
      <w:r>
        <w:rPr>
          <w:kern w:val="0"/>
          <w14:ligatures w14:val="none"/>
        </w:rPr>
        <w:t xml:space="preserve"> (DFFE)</w:t>
      </w:r>
      <w:r w:rsidRPr="00131551">
        <w:rPr>
          <w:kern w:val="0"/>
          <w14:ligatures w14:val="none"/>
        </w:rPr>
        <w:t xml:space="preserve"> for advice and recommendations.  The matter has been referred to the</w:t>
      </w:r>
      <w:r>
        <w:rPr>
          <w:kern w:val="0"/>
          <w14:ligatures w14:val="none"/>
        </w:rPr>
        <w:t>ir</w:t>
      </w:r>
      <w:r w:rsidRPr="00131551">
        <w:rPr>
          <w:kern w:val="0"/>
          <w14:ligatures w14:val="none"/>
        </w:rPr>
        <w:t xml:space="preserve"> Legal department.</w:t>
      </w:r>
    </w:p>
    <w:p w14:paraId="4496B769" w14:textId="77777777" w:rsidR="004F08BA" w:rsidRDefault="004F08BA" w:rsidP="004F08BA">
      <w:pPr>
        <w:jc w:val="both"/>
        <w:rPr>
          <w:kern w:val="0"/>
          <w14:ligatures w14:val="none"/>
        </w:rPr>
      </w:pPr>
      <w:r>
        <w:rPr>
          <w:kern w:val="0"/>
          <w14:ligatures w14:val="none"/>
        </w:rPr>
        <w:t xml:space="preserve">Whilst we await formal feedback from DFFE we </w:t>
      </w:r>
      <w:r w:rsidRPr="00131551">
        <w:rPr>
          <w:b/>
          <w:bCs/>
          <w:kern w:val="0"/>
          <w14:ligatures w14:val="none"/>
        </w:rPr>
        <w:t>recommend</w:t>
      </w:r>
      <w:r>
        <w:rPr>
          <w:kern w:val="0"/>
          <w14:ligatures w14:val="none"/>
        </w:rPr>
        <w:t>:</w:t>
      </w:r>
    </w:p>
    <w:p w14:paraId="65071C25" w14:textId="77777777" w:rsidR="004F08BA" w:rsidRDefault="004F08BA" w:rsidP="004F08BA">
      <w:pPr>
        <w:pStyle w:val="ListParagraph"/>
        <w:numPr>
          <w:ilvl w:val="0"/>
          <w:numId w:val="25"/>
        </w:numPr>
        <w:spacing w:before="240"/>
        <w:jc w:val="both"/>
        <w:rPr>
          <w:kern w:val="0"/>
          <w14:ligatures w14:val="none"/>
        </w:rPr>
      </w:pPr>
      <w:r w:rsidRPr="00131551">
        <w:rPr>
          <w:kern w:val="0"/>
          <w14:ligatures w14:val="none"/>
        </w:rPr>
        <w:t xml:space="preserve">That we share this “new” Firebreak agreement template with our members to discuss with </w:t>
      </w:r>
      <w:r>
        <w:rPr>
          <w:kern w:val="0"/>
          <w14:ligatures w14:val="none"/>
        </w:rPr>
        <w:t xml:space="preserve">their </w:t>
      </w:r>
      <w:r w:rsidRPr="00131551">
        <w:rPr>
          <w:kern w:val="0"/>
          <w14:ligatures w14:val="none"/>
        </w:rPr>
        <w:t>Insurance and, hopefully, start using to protect themselves according to the National Veld and Fire Act.</w:t>
      </w:r>
      <w:r>
        <w:rPr>
          <w:kern w:val="0"/>
          <w14:ligatures w14:val="none"/>
        </w:rPr>
        <w:t xml:space="preserve"> Refer to paragraph 9 of the draft agreement.</w:t>
      </w:r>
    </w:p>
    <w:p w14:paraId="5CCFB1F3" w14:textId="77777777" w:rsidR="004F08BA" w:rsidRDefault="004F08BA" w:rsidP="004F08BA">
      <w:pPr>
        <w:pStyle w:val="ListParagraph"/>
        <w:spacing w:before="240"/>
        <w:jc w:val="both"/>
        <w:rPr>
          <w:kern w:val="0"/>
          <w14:ligatures w14:val="none"/>
        </w:rPr>
      </w:pPr>
    </w:p>
    <w:p w14:paraId="26EA9072" w14:textId="77777777" w:rsidR="004F08BA" w:rsidRPr="00131551" w:rsidRDefault="004F08BA" w:rsidP="004F08BA">
      <w:pPr>
        <w:pStyle w:val="ListParagraph"/>
        <w:numPr>
          <w:ilvl w:val="0"/>
          <w:numId w:val="25"/>
        </w:numPr>
        <w:spacing w:before="240" w:line="276" w:lineRule="auto"/>
        <w:jc w:val="both"/>
        <w:rPr>
          <w:kern w:val="0"/>
          <w14:ligatures w14:val="none"/>
        </w:rPr>
      </w:pPr>
      <w:r>
        <w:rPr>
          <w:kern w:val="0"/>
          <w14:ligatures w14:val="none"/>
        </w:rPr>
        <w:t xml:space="preserve">To overcome the </w:t>
      </w:r>
      <w:r w:rsidRPr="006816F3">
        <w:rPr>
          <w:b/>
          <w:bCs/>
          <w:kern w:val="0"/>
          <w14:ligatures w14:val="none"/>
        </w:rPr>
        <w:t>limitation</w:t>
      </w:r>
      <w:r>
        <w:rPr>
          <w:kern w:val="0"/>
          <w14:ligatures w14:val="none"/>
        </w:rPr>
        <w:t xml:space="preserve"> of the requirement of the Act, that it </w:t>
      </w:r>
      <w:r w:rsidRPr="006816F3">
        <w:rPr>
          <w:b/>
          <w:bCs/>
          <w:kern w:val="0"/>
          <w14:ligatures w14:val="none"/>
        </w:rPr>
        <w:t xml:space="preserve">only </w:t>
      </w:r>
      <w:proofErr w:type="gramStart"/>
      <w:r w:rsidRPr="006816F3">
        <w:rPr>
          <w:b/>
          <w:bCs/>
          <w:kern w:val="0"/>
          <w14:ligatures w14:val="none"/>
        </w:rPr>
        <w:t>permit</w:t>
      </w:r>
      <w:proofErr w:type="gramEnd"/>
      <w:r w:rsidRPr="006816F3">
        <w:rPr>
          <w:b/>
          <w:bCs/>
          <w:kern w:val="0"/>
          <w14:ligatures w14:val="none"/>
        </w:rPr>
        <w:t xml:space="preserve"> adjoining</w:t>
      </w:r>
      <w:r>
        <w:rPr>
          <w:kern w:val="0"/>
          <w14:ligatures w14:val="none"/>
        </w:rPr>
        <w:t xml:space="preserve"> landowners to agree, we recommend that when multiple farms are involved, separate agreements between various neighbouring neighbours can be consider.</w:t>
      </w:r>
    </w:p>
    <w:p w14:paraId="0FB41EBD" w14:textId="77777777" w:rsidR="004F08BA" w:rsidRDefault="004F08BA" w:rsidP="004F08BA">
      <w:pPr>
        <w:rPr>
          <w:b/>
          <w:bCs/>
        </w:rPr>
      </w:pPr>
      <w:r>
        <w:rPr>
          <w:b/>
          <w:bCs/>
        </w:rPr>
        <w:br w:type="page"/>
      </w:r>
    </w:p>
    <w:p w14:paraId="0C0BEA6B" w14:textId="77777777" w:rsidR="004F08BA" w:rsidRDefault="004F08BA" w:rsidP="004F08BA">
      <w:pPr>
        <w:rPr>
          <w:b/>
          <w:bCs/>
        </w:rPr>
      </w:pPr>
    </w:p>
    <w:p w14:paraId="402CAF5D" w14:textId="77777777" w:rsidR="004F08BA" w:rsidRPr="006816F3" w:rsidRDefault="004F08BA" w:rsidP="004F08BA">
      <w:pPr>
        <w:spacing w:line="360" w:lineRule="auto"/>
        <w:rPr>
          <w:b/>
          <w:bCs/>
          <w:sz w:val="24"/>
          <w:szCs w:val="24"/>
          <w:u w:val="single"/>
        </w:rPr>
      </w:pPr>
      <w:r w:rsidRPr="006816F3">
        <w:rPr>
          <w:b/>
          <w:bCs/>
          <w:sz w:val="24"/>
          <w:szCs w:val="24"/>
          <w:u w:val="single"/>
        </w:rPr>
        <w:t>Neighbour/Landowner Firebreak Agreement</w:t>
      </w:r>
    </w:p>
    <w:p w14:paraId="0D5047DF" w14:textId="77777777" w:rsidR="004F08BA" w:rsidRPr="00220573" w:rsidRDefault="004F08BA" w:rsidP="004F08BA">
      <w:pPr>
        <w:spacing w:line="360" w:lineRule="auto"/>
      </w:pPr>
      <w:r w:rsidRPr="00220573">
        <w:rPr>
          <w:i/>
          <w:iCs/>
        </w:rPr>
        <w:t>(Under the National Veld and Forest Fire Act 101 of 1998)</w:t>
      </w:r>
    </w:p>
    <w:p w14:paraId="5BE1FB9E" w14:textId="77777777" w:rsidR="004F08BA" w:rsidRPr="00220573" w:rsidRDefault="004F08BA" w:rsidP="004F08BA">
      <w:pPr>
        <w:spacing w:line="360" w:lineRule="auto"/>
      </w:pPr>
      <w:r w:rsidRPr="00220573">
        <w:t>This agreement is made between:</w:t>
      </w:r>
    </w:p>
    <w:p w14:paraId="077ED2CA" w14:textId="77777777" w:rsidR="004F08BA" w:rsidRPr="00220573" w:rsidRDefault="004F08BA" w:rsidP="004F08BA">
      <w:pPr>
        <w:numPr>
          <w:ilvl w:val="0"/>
          <w:numId w:val="19"/>
        </w:numPr>
        <w:spacing w:line="360" w:lineRule="auto"/>
      </w:pPr>
      <w:r w:rsidRPr="00220573">
        <w:rPr>
          <w:b/>
          <w:bCs/>
        </w:rPr>
        <w:t>[First Party Name]</w:t>
      </w:r>
      <w:r w:rsidRPr="00220573">
        <w:br/>
        <w:t xml:space="preserve">Represented by </w:t>
      </w:r>
      <w:r w:rsidRPr="00220573">
        <w:rPr>
          <w:b/>
          <w:bCs/>
        </w:rPr>
        <w:t>[Representative Name]</w:t>
      </w:r>
      <w:r w:rsidRPr="00220573">
        <w:br/>
        <w:t xml:space="preserve">In the capacity of </w:t>
      </w:r>
      <w:r w:rsidRPr="00220573">
        <w:rPr>
          <w:b/>
          <w:bCs/>
        </w:rPr>
        <w:t>[Capacity]</w:t>
      </w:r>
      <w:r w:rsidRPr="00220573">
        <w:br/>
        <w:t>(Hereinafter "The First Party")</w:t>
      </w:r>
    </w:p>
    <w:p w14:paraId="27694290" w14:textId="77777777" w:rsidR="004F08BA" w:rsidRPr="00220573" w:rsidRDefault="004F08BA" w:rsidP="004F08BA">
      <w:pPr>
        <w:numPr>
          <w:ilvl w:val="0"/>
          <w:numId w:val="19"/>
        </w:numPr>
        <w:spacing w:line="360" w:lineRule="auto"/>
      </w:pPr>
      <w:r w:rsidRPr="00220573">
        <w:rPr>
          <w:b/>
          <w:bCs/>
        </w:rPr>
        <w:t>[Second Party Name]</w:t>
      </w:r>
      <w:r w:rsidRPr="00220573">
        <w:br/>
        <w:t xml:space="preserve">Of </w:t>
      </w:r>
      <w:r w:rsidRPr="00220573">
        <w:rPr>
          <w:b/>
          <w:bCs/>
        </w:rPr>
        <w:t>[Address]</w:t>
      </w:r>
      <w:r w:rsidRPr="00220573">
        <w:br/>
        <w:t xml:space="preserve">Represented by </w:t>
      </w:r>
      <w:r w:rsidRPr="00220573">
        <w:rPr>
          <w:b/>
          <w:bCs/>
        </w:rPr>
        <w:t>[Representative Name]</w:t>
      </w:r>
      <w:r w:rsidRPr="00220573">
        <w:br/>
        <w:t xml:space="preserve">In the capacity of </w:t>
      </w:r>
      <w:r w:rsidRPr="00220573">
        <w:rPr>
          <w:b/>
          <w:bCs/>
        </w:rPr>
        <w:t>[Capacity]</w:t>
      </w:r>
      <w:r w:rsidRPr="00220573">
        <w:br/>
        <w:t>(Hereinafter "The Second Party")</w:t>
      </w:r>
      <w:r w:rsidRPr="00220573">
        <w:br/>
        <w:t>(Collectively "The Parties")</w:t>
      </w:r>
    </w:p>
    <w:p w14:paraId="0C2B441D" w14:textId="77777777" w:rsidR="004F08BA" w:rsidRPr="00220573" w:rsidRDefault="004F08BA" w:rsidP="004F08BA">
      <w:pPr>
        <w:spacing w:line="360" w:lineRule="auto"/>
        <w:rPr>
          <w:b/>
          <w:bCs/>
        </w:rPr>
      </w:pPr>
      <w:r w:rsidRPr="00220573">
        <w:rPr>
          <w:b/>
          <w:bCs/>
        </w:rPr>
        <w:t>Agreement Terms</w:t>
      </w:r>
    </w:p>
    <w:p w14:paraId="72E0D00B" w14:textId="77777777" w:rsidR="004F08BA" w:rsidRPr="00220573" w:rsidRDefault="004F08BA" w:rsidP="004F08BA">
      <w:pPr>
        <w:spacing w:line="360" w:lineRule="auto"/>
        <w:rPr>
          <w:b/>
          <w:bCs/>
        </w:rPr>
      </w:pPr>
      <w:r w:rsidRPr="00220573">
        <w:rPr>
          <w:b/>
          <w:bCs/>
        </w:rPr>
        <w:t>1. Purpose and Scope</w:t>
      </w:r>
    </w:p>
    <w:p w14:paraId="359A2916" w14:textId="77777777" w:rsidR="004F08BA" w:rsidRPr="00220573" w:rsidRDefault="004F08BA" w:rsidP="004F08BA">
      <w:pPr>
        <w:spacing w:line="360" w:lineRule="auto"/>
      </w:pPr>
      <w:r w:rsidRPr="00220573">
        <w:t xml:space="preserve">Pursuant to section 12(7) of the Act, the Parties, as owners of adjoining land, agree to annually clear and maintain a common firebreak away from their shared boundary or along an agreed area, as detailed </w:t>
      </w:r>
      <w:r>
        <w:t xml:space="preserve">in </w:t>
      </w:r>
      <w:r w:rsidRPr="003B52AE">
        <w:rPr>
          <w:highlight w:val="yellow"/>
        </w:rPr>
        <w:t>Annexure 1 (Common / Strategic Firebreak Plan</w:t>
      </w:r>
      <w:r>
        <w:rPr>
          <w:highlight w:val="yellow"/>
        </w:rPr>
        <w:t xml:space="preserve"> or Map</w:t>
      </w:r>
      <w:r w:rsidRPr="003B52AE">
        <w:rPr>
          <w:highlight w:val="yellow"/>
        </w:rPr>
        <w:t>)</w:t>
      </w:r>
      <w:r>
        <w:t xml:space="preserve"> of this agreement.</w:t>
      </w:r>
    </w:p>
    <w:p w14:paraId="76270AD4" w14:textId="77777777" w:rsidR="004F08BA" w:rsidRPr="00220573" w:rsidRDefault="004F08BA" w:rsidP="004F08BA">
      <w:pPr>
        <w:numPr>
          <w:ilvl w:val="0"/>
          <w:numId w:val="20"/>
        </w:numPr>
        <w:spacing w:line="360" w:lineRule="auto"/>
      </w:pPr>
      <w:r w:rsidRPr="00220573">
        <w:t>[Additional details, if any]</w:t>
      </w:r>
    </w:p>
    <w:p w14:paraId="52D75F0D" w14:textId="77777777" w:rsidR="004F08BA" w:rsidRPr="00220573" w:rsidRDefault="004F08BA" w:rsidP="004F08BA">
      <w:pPr>
        <w:spacing w:line="360" w:lineRule="auto"/>
      </w:pPr>
      <w:r w:rsidRPr="00220573">
        <w:t>This agreement complies with section 13 of the Act, ensuring the firebreak is:</w:t>
      </w:r>
    </w:p>
    <w:p w14:paraId="2B664F43" w14:textId="77777777" w:rsidR="004F08BA" w:rsidRPr="00220573" w:rsidRDefault="004F08BA" w:rsidP="004F08BA">
      <w:pPr>
        <w:numPr>
          <w:ilvl w:val="0"/>
          <w:numId w:val="21"/>
        </w:numPr>
        <w:spacing w:line="360" w:lineRule="auto"/>
      </w:pPr>
      <w:r w:rsidRPr="00220573">
        <w:t>Wide and long enough to prevent veldfire spread;</w:t>
      </w:r>
    </w:p>
    <w:p w14:paraId="0EFB9981" w14:textId="77777777" w:rsidR="004F08BA" w:rsidRPr="00220573" w:rsidRDefault="004F08BA" w:rsidP="004F08BA">
      <w:pPr>
        <w:numPr>
          <w:ilvl w:val="0"/>
          <w:numId w:val="21"/>
        </w:numPr>
        <w:spacing w:line="360" w:lineRule="auto"/>
      </w:pPr>
      <w:r w:rsidRPr="00220573">
        <w:t>Free from soil erosion;</w:t>
      </w:r>
    </w:p>
    <w:p w14:paraId="653CAD5F" w14:textId="77777777" w:rsidR="004F08BA" w:rsidRDefault="004F08BA" w:rsidP="004F08BA">
      <w:pPr>
        <w:numPr>
          <w:ilvl w:val="0"/>
          <w:numId w:val="21"/>
        </w:numPr>
        <w:spacing w:line="360" w:lineRule="auto"/>
      </w:pPr>
      <w:r w:rsidRPr="00220573">
        <w:t>Reasonably clear of inflammable material (e.g., logs, tree stumps where possible).</w:t>
      </w:r>
    </w:p>
    <w:p w14:paraId="192E39F9" w14:textId="77777777" w:rsidR="009104AA" w:rsidRDefault="004F08BA" w:rsidP="004F08BA">
      <w:pPr>
        <w:numPr>
          <w:ilvl w:val="0"/>
          <w:numId w:val="21"/>
        </w:numPr>
        <w:spacing w:line="360" w:lineRule="auto"/>
      </w:pPr>
      <w:r>
        <w:t>Complies with the minimum rules and guidelines of the Greater Overberg Fire Protection Association.</w:t>
      </w:r>
    </w:p>
    <w:p w14:paraId="63D4089A" w14:textId="1AB7D334" w:rsidR="004F08BA" w:rsidRPr="00220573" w:rsidRDefault="004F08BA" w:rsidP="009104AA">
      <w:pPr>
        <w:spacing w:line="360" w:lineRule="auto"/>
        <w:ind w:left="720"/>
      </w:pPr>
      <w:r>
        <w:t xml:space="preserve"> </w:t>
      </w:r>
    </w:p>
    <w:p w14:paraId="585AD5C8" w14:textId="77777777" w:rsidR="004F08BA" w:rsidRPr="00220573" w:rsidRDefault="004F08BA" w:rsidP="004F08BA">
      <w:pPr>
        <w:spacing w:line="360" w:lineRule="auto"/>
        <w:rPr>
          <w:b/>
          <w:bCs/>
        </w:rPr>
      </w:pPr>
      <w:r w:rsidRPr="00220573">
        <w:rPr>
          <w:b/>
          <w:bCs/>
        </w:rPr>
        <w:lastRenderedPageBreak/>
        <w:t>2. Maintenance and Methods</w:t>
      </w:r>
    </w:p>
    <w:p w14:paraId="2FC851B1" w14:textId="77777777" w:rsidR="004F08BA" w:rsidRPr="00220573" w:rsidRDefault="004F08BA" w:rsidP="004F08BA">
      <w:pPr>
        <w:spacing w:line="360" w:lineRule="auto"/>
      </w:pPr>
      <w:r w:rsidRPr="00220573">
        <w:t>The firebreak, to a width of _______ metres on each side of the boundary or agreed area (per the annexed sketch plan), will be maintained using:</w:t>
      </w:r>
    </w:p>
    <w:p w14:paraId="32F2CCB1" w14:textId="77777777" w:rsidR="004F08BA" w:rsidRDefault="004F08BA" w:rsidP="004F08BA">
      <w:pPr>
        <w:numPr>
          <w:ilvl w:val="0"/>
          <w:numId w:val="22"/>
        </w:numPr>
        <w:spacing w:line="360" w:lineRule="auto"/>
      </w:pPr>
      <w:r w:rsidRPr="00220573">
        <w:t xml:space="preserve">*(a) </w:t>
      </w:r>
      <w:r>
        <w:t>Cutting / Mowing</w:t>
      </w:r>
    </w:p>
    <w:p w14:paraId="27A37087" w14:textId="77777777" w:rsidR="004F08BA" w:rsidRPr="00220573" w:rsidRDefault="004F08BA" w:rsidP="004F08BA">
      <w:pPr>
        <w:numPr>
          <w:ilvl w:val="0"/>
          <w:numId w:val="22"/>
        </w:numPr>
        <w:spacing w:line="360" w:lineRule="auto"/>
      </w:pPr>
      <w:r>
        <w:t xml:space="preserve">*(b) </w:t>
      </w:r>
      <w:r w:rsidRPr="00220573">
        <w:t>Hoes</w:t>
      </w:r>
    </w:p>
    <w:p w14:paraId="4420B6CC" w14:textId="77777777" w:rsidR="004F08BA" w:rsidRPr="00220573" w:rsidRDefault="004F08BA" w:rsidP="004F08BA">
      <w:pPr>
        <w:numPr>
          <w:ilvl w:val="0"/>
          <w:numId w:val="22"/>
        </w:numPr>
        <w:spacing w:line="360" w:lineRule="auto"/>
      </w:pPr>
      <w:r w:rsidRPr="00220573">
        <w:t>*(</w:t>
      </w:r>
      <w:r>
        <w:t>c</w:t>
      </w:r>
      <w:r w:rsidRPr="00220573">
        <w:t>) Rakes</w:t>
      </w:r>
    </w:p>
    <w:p w14:paraId="36117C16" w14:textId="77777777" w:rsidR="004F08BA" w:rsidRPr="00220573" w:rsidRDefault="004F08BA" w:rsidP="004F08BA">
      <w:pPr>
        <w:numPr>
          <w:ilvl w:val="0"/>
          <w:numId w:val="22"/>
        </w:numPr>
        <w:spacing w:line="360" w:lineRule="auto"/>
      </w:pPr>
      <w:r w:rsidRPr="00220573">
        <w:t>*(</w:t>
      </w:r>
      <w:r>
        <w:t>d</w:t>
      </w:r>
      <w:r w:rsidRPr="00220573">
        <w:t>) Herbicides</w:t>
      </w:r>
    </w:p>
    <w:p w14:paraId="57D238E0" w14:textId="77777777" w:rsidR="004F08BA" w:rsidRPr="00220573" w:rsidRDefault="004F08BA" w:rsidP="004F08BA">
      <w:pPr>
        <w:numPr>
          <w:ilvl w:val="0"/>
          <w:numId w:val="22"/>
        </w:numPr>
        <w:spacing w:line="360" w:lineRule="auto"/>
      </w:pPr>
      <w:r w:rsidRPr="00220573">
        <w:t>*(</w:t>
      </w:r>
      <w:r>
        <w:t>e</w:t>
      </w:r>
      <w:r w:rsidRPr="00220573">
        <w:t>) Discs/Ploughs</w:t>
      </w:r>
    </w:p>
    <w:p w14:paraId="36DCBDE5" w14:textId="77777777" w:rsidR="004F08BA" w:rsidRPr="00220573" w:rsidRDefault="004F08BA" w:rsidP="004F08BA">
      <w:pPr>
        <w:numPr>
          <w:ilvl w:val="0"/>
          <w:numId w:val="22"/>
        </w:numPr>
        <w:spacing w:line="360" w:lineRule="auto"/>
      </w:pPr>
      <w:r w:rsidRPr="00220573">
        <w:t>*(</w:t>
      </w:r>
      <w:r>
        <w:t>f</w:t>
      </w:r>
      <w:r w:rsidRPr="00220573">
        <w:t>) Graders or other equipment</w:t>
      </w:r>
    </w:p>
    <w:p w14:paraId="4D6DCFD5" w14:textId="77777777" w:rsidR="004F08BA" w:rsidRPr="00220573" w:rsidRDefault="004F08BA" w:rsidP="004F08BA">
      <w:pPr>
        <w:numPr>
          <w:ilvl w:val="0"/>
          <w:numId w:val="22"/>
        </w:numPr>
        <w:spacing w:line="360" w:lineRule="auto"/>
      </w:pPr>
      <w:r>
        <w:rPr>
          <w:i/>
          <w:iCs/>
        </w:rPr>
        <w:t xml:space="preserve">* </w:t>
      </w:r>
      <w:r w:rsidRPr="00220573">
        <w:rPr>
          <w:i/>
          <w:iCs/>
        </w:rPr>
        <w:t>(</w:t>
      </w:r>
      <w:r>
        <w:rPr>
          <w:i/>
          <w:iCs/>
        </w:rPr>
        <w:t>g</w:t>
      </w:r>
      <w:r w:rsidRPr="00220573">
        <w:rPr>
          <w:i/>
          <w:iCs/>
        </w:rPr>
        <w:t>) Burning</w:t>
      </w:r>
      <w:r w:rsidRPr="00220573">
        <w:br/>
      </w:r>
      <w:r w:rsidRPr="00220573">
        <w:rPr>
          <w:i/>
          <w:iCs/>
        </w:rPr>
        <w:t>Delete where not applicable.</w:t>
      </w:r>
    </w:p>
    <w:p w14:paraId="08CB0FD3" w14:textId="77777777" w:rsidR="004F08BA" w:rsidRPr="00220573" w:rsidRDefault="004F08BA" w:rsidP="004F08BA">
      <w:pPr>
        <w:spacing w:line="360" w:lineRule="auto"/>
        <w:rPr>
          <w:b/>
          <w:bCs/>
        </w:rPr>
      </w:pPr>
      <w:r w:rsidRPr="00220573">
        <w:rPr>
          <w:b/>
          <w:bCs/>
        </w:rPr>
        <w:t>3. Cost Sharing</w:t>
      </w:r>
    </w:p>
    <w:p w14:paraId="712AC546" w14:textId="77777777" w:rsidR="004F08BA" w:rsidRPr="00220573" w:rsidRDefault="004F08BA" w:rsidP="004F08BA">
      <w:pPr>
        <w:spacing w:line="360" w:lineRule="auto"/>
      </w:pPr>
      <w:r w:rsidRPr="00220573">
        <w:t>Costs of clearing and maintaining the firebreak will be shared equally by the Parties via:</w:t>
      </w:r>
    </w:p>
    <w:p w14:paraId="10DF1468" w14:textId="77777777" w:rsidR="004F08BA" w:rsidRDefault="004F08BA" w:rsidP="004F08BA">
      <w:pPr>
        <w:numPr>
          <w:ilvl w:val="0"/>
          <w:numId w:val="23"/>
        </w:numPr>
        <w:spacing w:line="360" w:lineRule="auto"/>
      </w:pPr>
      <w:r w:rsidRPr="00220573">
        <w:t>*(a) Each Party maintaining their side of the boundary;</w:t>
      </w:r>
    </w:p>
    <w:p w14:paraId="591E8490" w14:textId="77777777" w:rsidR="004F08BA" w:rsidRPr="00220573" w:rsidRDefault="004F08BA" w:rsidP="004F08BA">
      <w:pPr>
        <w:numPr>
          <w:ilvl w:val="0"/>
          <w:numId w:val="23"/>
        </w:numPr>
        <w:spacing w:line="360" w:lineRule="auto"/>
      </w:pPr>
      <w:r>
        <w:t>*(b) Each party maintaining a designated portion of the fire break;</w:t>
      </w:r>
    </w:p>
    <w:p w14:paraId="02D07DA7" w14:textId="77777777" w:rsidR="004F08BA" w:rsidRPr="00220573" w:rsidRDefault="004F08BA" w:rsidP="004F08BA">
      <w:pPr>
        <w:numPr>
          <w:ilvl w:val="0"/>
          <w:numId w:val="23"/>
        </w:numPr>
        <w:spacing w:line="360" w:lineRule="auto"/>
      </w:pPr>
      <w:r w:rsidRPr="00220573">
        <w:t>*(</w:t>
      </w:r>
      <w:r>
        <w:t>c</w:t>
      </w:r>
      <w:r w:rsidRPr="00220573">
        <w:t>) Each Party maintaining _______ metre wide sections of equal length (per sketch plan);</w:t>
      </w:r>
    </w:p>
    <w:p w14:paraId="13713461" w14:textId="77777777" w:rsidR="004F08BA" w:rsidRPr="00220573" w:rsidRDefault="004F08BA" w:rsidP="004F08BA">
      <w:pPr>
        <w:numPr>
          <w:ilvl w:val="0"/>
          <w:numId w:val="23"/>
        </w:numPr>
        <w:spacing w:line="360" w:lineRule="auto"/>
      </w:pPr>
      <w:r w:rsidRPr="00220573">
        <w:t>*(</w:t>
      </w:r>
      <w:r>
        <w:t>d</w:t>
      </w:r>
      <w:r w:rsidRPr="00220573">
        <w:t>) One Party (e.g., [Name]) maintaining the full firebreak, with the other (e.g., [Name]) paying half the costs upon invoicing;</w:t>
      </w:r>
    </w:p>
    <w:p w14:paraId="78F3365E" w14:textId="77777777" w:rsidR="004F08BA" w:rsidRPr="00E50B8A" w:rsidRDefault="004F08BA" w:rsidP="004F08BA">
      <w:pPr>
        <w:numPr>
          <w:ilvl w:val="0"/>
          <w:numId w:val="23"/>
        </w:numPr>
        <w:spacing w:line="360" w:lineRule="auto"/>
      </w:pPr>
      <w:r>
        <w:rPr>
          <w:i/>
          <w:iCs/>
        </w:rPr>
        <w:t xml:space="preserve">* </w:t>
      </w:r>
      <w:r w:rsidRPr="00220573">
        <w:rPr>
          <w:i/>
          <w:iCs/>
        </w:rPr>
        <w:t>(</w:t>
      </w:r>
      <w:r>
        <w:rPr>
          <w:i/>
          <w:iCs/>
        </w:rPr>
        <w:t>e</w:t>
      </w:r>
      <w:r w:rsidRPr="00220573">
        <w:rPr>
          <w:i/>
          <w:iCs/>
        </w:rPr>
        <w:t>) One Party (e.g., [Name]) providing labour to the other (e.g., [Name]) under supervision.</w:t>
      </w:r>
    </w:p>
    <w:p w14:paraId="2579AFC8" w14:textId="77777777" w:rsidR="004F08BA" w:rsidRPr="00E50B8A" w:rsidRDefault="004F08BA" w:rsidP="004F08BA">
      <w:pPr>
        <w:numPr>
          <w:ilvl w:val="0"/>
          <w:numId w:val="23"/>
        </w:numPr>
        <w:spacing w:line="360" w:lineRule="auto"/>
      </w:pPr>
      <w:r>
        <w:rPr>
          <w:i/>
          <w:iCs/>
        </w:rPr>
        <w:t>*(f) Other [Detail]</w:t>
      </w:r>
    </w:p>
    <w:p w14:paraId="48595A68" w14:textId="77777777" w:rsidR="004F08BA" w:rsidRDefault="004F08BA" w:rsidP="004F08BA">
      <w:pPr>
        <w:spacing w:line="360" w:lineRule="auto"/>
        <w:ind w:left="720"/>
        <w:rPr>
          <w:i/>
          <w:iCs/>
        </w:rPr>
      </w:pPr>
      <w:r w:rsidRPr="00220573">
        <w:br/>
      </w:r>
      <w:r w:rsidRPr="00220573">
        <w:rPr>
          <w:i/>
          <w:iCs/>
        </w:rPr>
        <w:t>Delete where not applicable.</w:t>
      </w:r>
    </w:p>
    <w:p w14:paraId="596C099C" w14:textId="77777777" w:rsidR="009104AA" w:rsidRPr="00220573" w:rsidRDefault="009104AA" w:rsidP="004F08BA">
      <w:pPr>
        <w:spacing w:line="360" w:lineRule="auto"/>
        <w:ind w:left="720"/>
      </w:pPr>
    </w:p>
    <w:p w14:paraId="26EE1DF3" w14:textId="77777777" w:rsidR="004F08BA" w:rsidRPr="00220573" w:rsidRDefault="004F08BA" w:rsidP="004F08BA">
      <w:pPr>
        <w:spacing w:line="360" w:lineRule="auto"/>
        <w:rPr>
          <w:b/>
          <w:bCs/>
        </w:rPr>
      </w:pPr>
      <w:r w:rsidRPr="00220573">
        <w:rPr>
          <w:b/>
          <w:bCs/>
        </w:rPr>
        <w:lastRenderedPageBreak/>
        <w:t>4. Timelines</w:t>
      </w:r>
    </w:p>
    <w:p w14:paraId="17FFC8C6" w14:textId="77777777" w:rsidR="004F08BA" w:rsidRPr="00E50B8A" w:rsidRDefault="004F08BA" w:rsidP="004F08BA">
      <w:pPr>
        <w:spacing w:line="360" w:lineRule="auto"/>
        <w:ind w:left="426" w:hanging="426"/>
      </w:pPr>
      <w:r>
        <w:t xml:space="preserve">4.1 </w:t>
      </w:r>
      <w:r>
        <w:tab/>
      </w:r>
      <w:r w:rsidRPr="00220573">
        <w:t xml:space="preserve">By </w:t>
      </w:r>
      <w:r>
        <w:t xml:space="preserve"> ______ day of _______________ </w:t>
      </w:r>
      <w:r w:rsidRPr="00220573">
        <w:t xml:space="preserve">each year, the Parties will agree on a commencement date for clearance, weather permitting, and alternate dates if conditions are unfavourable. If no agreement is reached by </w:t>
      </w:r>
      <w:r>
        <w:t>_______ day of ____________</w:t>
      </w:r>
      <w:r w:rsidRPr="00220573">
        <w:t>, either Party may provide 7-21 days’ written notice of commencement and completion dates. Clearance must be completed by the date set by the Local Fire Protection Association or Municipal by-laws, which are binding.</w:t>
      </w:r>
    </w:p>
    <w:p w14:paraId="4AC61112" w14:textId="77777777" w:rsidR="004F08BA" w:rsidRPr="00220573" w:rsidRDefault="004F08BA" w:rsidP="004F08BA">
      <w:pPr>
        <w:spacing w:line="360" w:lineRule="auto"/>
        <w:rPr>
          <w:b/>
          <w:bCs/>
        </w:rPr>
      </w:pPr>
      <w:r w:rsidRPr="00220573">
        <w:rPr>
          <w:b/>
          <w:bCs/>
        </w:rPr>
        <w:t>5. Default</w:t>
      </w:r>
    </w:p>
    <w:p w14:paraId="2B89C1C6" w14:textId="77777777" w:rsidR="004F08BA" w:rsidRDefault="004F08BA" w:rsidP="004F08BA">
      <w:pPr>
        <w:spacing w:line="360" w:lineRule="auto"/>
      </w:pPr>
      <w:r w:rsidRPr="00C20957">
        <w:t>Should either Party fail to carry out his or her obligations within the specified periods, then the other Party will be entitled, in his or her discretion, to carry out the clearing and/or maintenance work on behalf of the defaulting Party and may recover the reasonable costs thereof from the defaulting Party.</w:t>
      </w:r>
    </w:p>
    <w:p w14:paraId="5EDB816D" w14:textId="77777777" w:rsidR="004F08BA" w:rsidRPr="00220573" w:rsidRDefault="004F08BA" w:rsidP="004F08BA">
      <w:pPr>
        <w:spacing w:line="360" w:lineRule="auto"/>
        <w:rPr>
          <w:b/>
          <w:bCs/>
        </w:rPr>
      </w:pPr>
      <w:r w:rsidRPr="00220573">
        <w:rPr>
          <w:b/>
          <w:bCs/>
        </w:rPr>
        <w:t>6. Road Reserves</w:t>
      </w:r>
    </w:p>
    <w:p w14:paraId="26010ACA" w14:textId="77777777" w:rsidR="004F08BA" w:rsidRPr="00220573" w:rsidRDefault="004F08BA" w:rsidP="004F08BA">
      <w:pPr>
        <w:spacing w:line="360" w:lineRule="auto"/>
      </w:pPr>
      <w:r w:rsidRPr="00220573">
        <w:t>Where the firebreak adjoins a public road reserve, the supervising Party will seek authorisation from the relevant authority and record precautions for public safety annually as part of the timeline agreement.</w:t>
      </w:r>
    </w:p>
    <w:p w14:paraId="1107B935" w14:textId="77777777" w:rsidR="004F08BA" w:rsidRPr="00220573" w:rsidRDefault="004F08BA" w:rsidP="004F08BA">
      <w:pPr>
        <w:spacing w:line="360" w:lineRule="auto"/>
        <w:rPr>
          <w:b/>
          <w:bCs/>
        </w:rPr>
      </w:pPr>
      <w:r w:rsidRPr="00220573">
        <w:rPr>
          <w:b/>
          <w:bCs/>
        </w:rPr>
        <w:t>7. Legal Compliance</w:t>
      </w:r>
    </w:p>
    <w:p w14:paraId="7058E737" w14:textId="77777777" w:rsidR="004F08BA" w:rsidRPr="00220573" w:rsidRDefault="004F08BA" w:rsidP="004F08BA">
      <w:pPr>
        <w:spacing w:line="360" w:lineRule="auto"/>
      </w:pPr>
      <w:r w:rsidRPr="00220573">
        <w:t>This agreement is subject to the National Veld and Forest Fire Act 101 of 1998 and all applicable legislation. No ministerial exemption under section 15 is required, as it applies to two adjoining landowners under section 12(7).</w:t>
      </w:r>
    </w:p>
    <w:p w14:paraId="1DAB1554" w14:textId="77777777" w:rsidR="004F08BA" w:rsidRPr="00220573" w:rsidRDefault="004F08BA" w:rsidP="004F08BA">
      <w:pPr>
        <w:spacing w:line="360" w:lineRule="auto"/>
        <w:rPr>
          <w:b/>
          <w:bCs/>
        </w:rPr>
      </w:pPr>
      <w:r w:rsidRPr="00220573">
        <w:rPr>
          <w:b/>
          <w:bCs/>
        </w:rPr>
        <w:t>8. Duration and Transfer</w:t>
      </w:r>
    </w:p>
    <w:p w14:paraId="475E042B" w14:textId="77777777" w:rsidR="004F08BA" w:rsidRPr="00220573" w:rsidRDefault="004F08BA" w:rsidP="004F08BA">
      <w:pPr>
        <w:spacing w:line="360" w:lineRule="auto"/>
      </w:pPr>
      <w:r w:rsidRPr="00220573">
        <w:t>This agreement remains effective while the Parties share a common boundary and its location remains unchanged, until replaced by a new agreement. It is not transferable.</w:t>
      </w:r>
    </w:p>
    <w:p w14:paraId="7CD2B87D" w14:textId="77777777" w:rsidR="004F08BA" w:rsidRPr="00220573" w:rsidRDefault="004F08BA" w:rsidP="004F08BA">
      <w:pPr>
        <w:spacing w:line="360" w:lineRule="auto"/>
        <w:rPr>
          <w:b/>
          <w:bCs/>
        </w:rPr>
      </w:pPr>
      <w:r w:rsidRPr="00220573">
        <w:rPr>
          <w:b/>
          <w:bCs/>
        </w:rPr>
        <w:t>9. Insurance Advice</w:t>
      </w:r>
    </w:p>
    <w:p w14:paraId="3AFC8F91" w14:textId="77777777" w:rsidR="004F08BA" w:rsidRPr="00220573" w:rsidRDefault="004F08BA" w:rsidP="004F08BA">
      <w:pPr>
        <w:spacing w:line="360" w:lineRule="auto"/>
      </w:pPr>
      <w:r w:rsidRPr="00220573">
        <w:t>Each Party is advised to consult their insurer to ensure this agreement does not prejudice insurance cover, particularly subrogation rights.</w:t>
      </w:r>
    </w:p>
    <w:p w14:paraId="061C86C5" w14:textId="77777777" w:rsidR="004F08BA" w:rsidRPr="00220573" w:rsidRDefault="004F08BA" w:rsidP="004F08BA">
      <w:pPr>
        <w:spacing w:line="360" w:lineRule="auto"/>
        <w:rPr>
          <w:b/>
          <w:bCs/>
        </w:rPr>
      </w:pPr>
      <w:r w:rsidRPr="00220573">
        <w:rPr>
          <w:b/>
          <w:bCs/>
        </w:rPr>
        <w:t>Permission to Burn in Absence</w:t>
      </w:r>
      <w:r>
        <w:rPr>
          <w:b/>
          <w:bCs/>
        </w:rPr>
        <w:t xml:space="preserve"> (*Delete of not Applicable)</w:t>
      </w:r>
    </w:p>
    <w:p w14:paraId="0F6AE5EC" w14:textId="77777777" w:rsidR="004F08BA" w:rsidRPr="00220573" w:rsidRDefault="004F08BA" w:rsidP="004F08BA">
      <w:pPr>
        <w:spacing w:line="360" w:lineRule="auto"/>
      </w:pPr>
      <w:r w:rsidRPr="00220573">
        <w:lastRenderedPageBreak/>
        <w:t xml:space="preserve">I, </w:t>
      </w:r>
      <w:r>
        <w:rPr>
          <w:b/>
          <w:bCs/>
        </w:rPr>
        <w:t>_____________________________________________________</w:t>
      </w:r>
      <w:r w:rsidRPr="00220573">
        <w:t xml:space="preserve"> (Owner/Manager/Representative),</w:t>
      </w:r>
      <w:r>
        <w:t xml:space="preserve"> of farm__________________________________________</w:t>
      </w:r>
      <w:r w:rsidRPr="00220573">
        <w:t xml:space="preserve"> grant</w:t>
      </w:r>
      <w:r>
        <w:rPr>
          <w:b/>
          <w:bCs/>
        </w:rPr>
        <w:t>____________________________________________________________</w:t>
      </w:r>
      <w:r w:rsidRPr="00220573">
        <w:t xml:space="preserve"> permission to conduct:</w:t>
      </w:r>
    </w:p>
    <w:p w14:paraId="1303449C" w14:textId="77777777" w:rsidR="004F08BA" w:rsidRPr="00220573" w:rsidRDefault="004F08BA" w:rsidP="004F08BA">
      <w:pPr>
        <w:numPr>
          <w:ilvl w:val="0"/>
          <w:numId w:val="24"/>
        </w:numPr>
        <w:spacing w:line="360" w:lineRule="auto"/>
      </w:pPr>
      <w:r w:rsidRPr="00220573">
        <w:t>Trace line preparation by burning;</w:t>
      </w:r>
    </w:p>
    <w:p w14:paraId="7F6BDF26" w14:textId="77777777" w:rsidR="004F08BA" w:rsidRPr="00220573" w:rsidRDefault="004F08BA" w:rsidP="004F08BA">
      <w:pPr>
        <w:numPr>
          <w:ilvl w:val="0"/>
          <w:numId w:val="24"/>
        </w:numPr>
        <w:spacing w:line="360" w:lineRule="auto"/>
      </w:pPr>
      <w:r w:rsidRPr="00220573">
        <w:t>Firebreak burning;</w:t>
      </w:r>
      <w:r w:rsidRPr="00220573">
        <w:br/>
        <w:t>in my absence. I acknowledge reasonable control measures will be taken, but liability for damage (including firefighting costs) from an escaped burn is limited to wilful misconduct by the permitted Party or its agents. Each Party should obtain insurer consent.</w:t>
      </w:r>
    </w:p>
    <w:p w14:paraId="685CA3C5" w14:textId="77777777" w:rsidR="004F08BA" w:rsidRPr="00220573" w:rsidRDefault="004F08BA" w:rsidP="004F08BA">
      <w:pPr>
        <w:spacing w:line="360" w:lineRule="auto"/>
      </w:pPr>
      <w:r w:rsidRPr="00220573">
        <w:t>Signed: ______________________________</w:t>
      </w:r>
      <w:r w:rsidRPr="00220573">
        <w:br/>
        <w:t>At: ______________________ on this the _____ day of ________ 20____</w:t>
      </w:r>
      <w:r w:rsidRPr="00220573">
        <w:br/>
        <w:t>Witness: ____________________________</w:t>
      </w:r>
    </w:p>
    <w:p w14:paraId="4503BD38" w14:textId="77777777" w:rsidR="004F08BA" w:rsidRPr="00220573" w:rsidRDefault="004F08BA" w:rsidP="004F08BA">
      <w:pPr>
        <w:spacing w:line="360" w:lineRule="auto"/>
        <w:rPr>
          <w:b/>
          <w:bCs/>
        </w:rPr>
      </w:pPr>
      <w:r w:rsidRPr="00220573">
        <w:rPr>
          <w:b/>
          <w:bCs/>
        </w:rPr>
        <w:t>Signatures</w:t>
      </w:r>
    </w:p>
    <w:p w14:paraId="3B7EE277" w14:textId="77777777" w:rsidR="004F08BA" w:rsidRPr="00220573" w:rsidRDefault="004F08BA" w:rsidP="004F08BA">
      <w:pPr>
        <w:spacing w:line="360" w:lineRule="auto"/>
      </w:pPr>
      <w:r w:rsidRPr="00220573">
        <w:rPr>
          <w:b/>
          <w:bCs/>
        </w:rPr>
        <w:t xml:space="preserve">Signed at </w:t>
      </w:r>
      <w:r>
        <w:rPr>
          <w:b/>
          <w:bCs/>
        </w:rPr>
        <w:t xml:space="preserve">_________________________ </w:t>
      </w:r>
      <w:r w:rsidRPr="00220573">
        <w:rPr>
          <w:b/>
          <w:bCs/>
        </w:rPr>
        <w:t xml:space="preserve">on this </w:t>
      </w:r>
      <w:r>
        <w:rPr>
          <w:b/>
          <w:bCs/>
        </w:rPr>
        <w:t>______</w:t>
      </w:r>
      <w:r w:rsidRPr="00220573">
        <w:rPr>
          <w:b/>
          <w:bCs/>
        </w:rPr>
        <w:t xml:space="preserve"> day of </w:t>
      </w:r>
      <w:r>
        <w:rPr>
          <w:b/>
          <w:bCs/>
        </w:rPr>
        <w:t>_______________</w:t>
      </w:r>
      <w:r w:rsidRPr="00220573">
        <w:rPr>
          <w:b/>
          <w:bCs/>
        </w:rPr>
        <w:t xml:space="preserve"> 20</w:t>
      </w:r>
      <w:r>
        <w:rPr>
          <w:b/>
          <w:bCs/>
        </w:rPr>
        <w:t>_____</w:t>
      </w:r>
      <w:r w:rsidRPr="00220573">
        <w:rPr>
          <w:b/>
          <w:bCs/>
        </w:rPr>
        <w:t>:</w:t>
      </w:r>
    </w:p>
    <w:p w14:paraId="0DC2AFE6" w14:textId="77777777" w:rsidR="004F08BA" w:rsidRPr="00220573" w:rsidRDefault="004F08BA" w:rsidP="004F08BA">
      <w:pPr>
        <w:spacing w:line="360" w:lineRule="auto"/>
      </w:pPr>
      <w:r w:rsidRPr="00220573">
        <w:rPr>
          <w:b/>
          <w:bCs/>
        </w:rPr>
        <w:t>The First Party:</w:t>
      </w:r>
    </w:p>
    <w:p w14:paraId="00E2B4AB" w14:textId="77777777" w:rsidR="004F08BA" w:rsidRDefault="004F08BA" w:rsidP="004F08BA">
      <w:pPr>
        <w:spacing w:line="360" w:lineRule="auto"/>
      </w:pPr>
    </w:p>
    <w:p w14:paraId="1439BABF" w14:textId="77777777" w:rsidR="004F08BA" w:rsidRDefault="004F08BA" w:rsidP="004F08BA">
      <w:pPr>
        <w:spacing w:line="360" w:lineRule="auto"/>
      </w:pPr>
      <w:r>
        <w:t>__________________________________________</w:t>
      </w:r>
      <w:r>
        <w:tab/>
      </w:r>
      <w:r>
        <w:tab/>
        <w:t>_______________________________________</w:t>
      </w:r>
    </w:p>
    <w:p w14:paraId="05BDF4D4" w14:textId="77777777" w:rsidR="004F08BA" w:rsidRPr="00220573" w:rsidRDefault="004F08BA" w:rsidP="004F08BA">
      <w:pPr>
        <w:spacing w:line="360" w:lineRule="auto"/>
      </w:pPr>
      <w:r>
        <w:t>Full Name</w:t>
      </w:r>
      <w:r>
        <w:tab/>
      </w:r>
      <w:r>
        <w:tab/>
      </w:r>
      <w:r>
        <w:tab/>
      </w:r>
      <w:r>
        <w:tab/>
      </w:r>
      <w:r>
        <w:tab/>
      </w:r>
      <w:r>
        <w:tab/>
        <w:t>Signature</w:t>
      </w:r>
    </w:p>
    <w:p w14:paraId="636613E9" w14:textId="77777777" w:rsidR="004F08BA" w:rsidRDefault="004F08BA" w:rsidP="004F08BA">
      <w:pPr>
        <w:spacing w:line="360" w:lineRule="auto"/>
      </w:pPr>
      <w:r w:rsidRPr="00220573">
        <w:t>Witness 1:</w:t>
      </w:r>
    </w:p>
    <w:p w14:paraId="5E16BE40" w14:textId="77777777" w:rsidR="004F08BA" w:rsidRDefault="004F08BA" w:rsidP="004F08BA">
      <w:pPr>
        <w:spacing w:line="360" w:lineRule="auto"/>
      </w:pPr>
    </w:p>
    <w:p w14:paraId="298D9549" w14:textId="77777777" w:rsidR="004F08BA" w:rsidRDefault="004F08BA" w:rsidP="004F08BA">
      <w:pPr>
        <w:spacing w:line="360" w:lineRule="auto"/>
      </w:pPr>
      <w:r w:rsidRPr="00220573">
        <w:t xml:space="preserve"> _____________________</w:t>
      </w:r>
      <w:r>
        <w:t>_________________</w:t>
      </w:r>
      <w:r>
        <w:tab/>
      </w:r>
      <w:r>
        <w:tab/>
        <w:t>_______________________________________</w:t>
      </w:r>
    </w:p>
    <w:p w14:paraId="37A4EAE9" w14:textId="77777777" w:rsidR="004F08BA" w:rsidRDefault="004F08BA" w:rsidP="004F08BA">
      <w:pPr>
        <w:spacing w:line="360" w:lineRule="auto"/>
      </w:pPr>
      <w:r>
        <w:t xml:space="preserve">Full Name </w:t>
      </w:r>
      <w:r>
        <w:tab/>
      </w:r>
      <w:r>
        <w:tab/>
      </w:r>
      <w:r>
        <w:tab/>
      </w:r>
      <w:r>
        <w:tab/>
      </w:r>
      <w:r>
        <w:tab/>
      </w:r>
      <w:r>
        <w:tab/>
        <w:t>Signature</w:t>
      </w:r>
    </w:p>
    <w:p w14:paraId="4CD4BADF" w14:textId="77777777" w:rsidR="004F08BA" w:rsidRDefault="004F08BA" w:rsidP="004F08BA">
      <w:pPr>
        <w:spacing w:line="360" w:lineRule="auto"/>
      </w:pPr>
      <w:r w:rsidRPr="00220573">
        <w:br/>
        <w:t>Witness 2:</w:t>
      </w:r>
    </w:p>
    <w:p w14:paraId="1811C8C4" w14:textId="77777777" w:rsidR="004F08BA" w:rsidRDefault="004F08BA" w:rsidP="004F08BA">
      <w:pPr>
        <w:spacing w:line="360" w:lineRule="auto"/>
      </w:pPr>
    </w:p>
    <w:p w14:paraId="7D4FD32D" w14:textId="77777777" w:rsidR="004F08BA" w:rsidRDefault="004F08BA" w:rsidP="004F08BA">
      <w:pPr>
        <w:spacing w:line="360" w:lineRule="auto"/>
      </w:pPr>
      <w:r>
        <w:t>_______________________________________</w:t>
      </w:r>
      <w:r>
        <w:tab/>
      </w:r>
      <w:r>
        <w:tab/>
        <w:t>_______________________________________</w:t>
      </w:r>
    </w:p>
    <w:p w14:paraId="7A656C97" w14:textId="77777777" w:rsidR="004F08BA" w:rsidRDefault="004F08BA" w:rsidP="004F08BA">
      <w:pPr>
        <w:spacing w:line="360" w:lineRule="auto"/>
      </w:pPr>
      <w:r>
        <w:lastRenderedPageBreak/>
        <w:t xml:space="preserve">Full Name </w:t>
      </w:r>
      <w:r>
        <w:tab/>
      </w:r>
      <w:r>
        <w:tab/>
      </w:r>
      <w:r>
        <w:tab/>
      </w:r>
      <w:r>
        <w:tab/>
      </w:r>
      <w:r>
        <w:tab/>
      </w:r>
      <w:r>
        <w:tab/>
        <w:t>Signature</w:t>
      </w:r>
    </w:p>
    <w:p w14:paraId="2003D7D1" w14:textId="77777777" w:rsidR="004F08BA" w:rsidRDefault="004F08BA" w:rsidP="004F08BA">
      <w:pPr>
        <w:spacing w:line="360" w:lineRule="auto"/>
      </w:pPr>
    </w:p>
    <w:p w14:paraId="4E7B2340" w14:textId="77777777" w:rsidR="004F08BA" w:rsidRPr="00220573" w:rsidRDefault="004F08BA" w:rsidP="004F08BA">
      <w:pPr>
        <w:spacing w:line="360" w:lineRule="auto"/>
      </w:pPr>
      <w:r w:rsidRPr="00220573">
        <w:rPr>
          <w:b/>
          <w:bCs/>
        </w:rPr>
        <w:t xml:space="preserve">The </w:t>
      </w:r>
      <w:r>
        <w:rPr>
          <w:b/>
          <w:bCs/>
        </w:rPr>
        <w:t>Second</w:t>
      </w:r>
      <w:r w:rsidRPr="00220573">
        <w:rPr>
          <w:b/>
          <w:bCs/>
        </w:rPr>
        <w:t xml:space="preserve"> Party:</w:t>
      </w:r>
    </w:p>
    <w:p w14:paraId="65041C2C" w14:textId="77777777" w:rsidR="004F08BA" w:rsidRDefault="004F08BA" w:rsidP="004F08BA">
      <w:pPr>
        <w:spacing w:line="360" w:lineRule="auto"/>
      </w:pPr>
    </w:p>
    <w:p w14:paraId="69B9C097" w14:textId="77777777" w:rsidR="004F08BA" w:rsidRDefault="004F08BA" w:rsidP="004F08BA">
      <w:pPr>
        <w:spacing w:line="360" w:lineRule="auto"/>
      </w:pPr>
      <w:r>
        <w:t>__________________________________________</w:t>
      </w:r>
      <w:r>
        <w:tab/>
      </w:r>
      <w:r>
        <w:tab/>
        <w:t>_______________________________________</w:t>
      </w:r>
    </w:p>
    <w:p w14:paraId="161E3D52" w14:textId="77777777" w:rsidR="004F08BA" w:rsidRPr="00220573" w:rsidRDefault="004F08BA" w:rsidP="004F08BA">
      <w:pPr>
        <w:spacing w:line="360" w:lineRule="auto"/>
      </w:pPr>
      <w:r>
        <w:t>Full Name</w:t>
      </w:r>
      <w:r>
        <w:tab/>
      </w:r>
      <w:r>
        <w:tab/>
      </w:r>
      <w:r>
        <w:tab/>
      </w:r>
      <w:r>
        <w:tab/>
      </w:r>
      <w:r>
        <w:tab/>
      </w:r>
      <w:r>
        <w:tab/>
        <w:t>Signature</w:t>
      </w:r>
    </w:p>
    <w:p w14:paraId="21232BD0" w14:textId="77777777" w:rsidR="004F08BA" w:rsidRDefault="004F08BA" w:rsidP="004F08BA">
      <w:pPr>
        <w:spacing w:line="360" w:lineRule="auto"/>
      </w:pPr>
    </w:p>
    <w:p w14:paraId="5D5486CE" w14:textId="77777777" w:rsidR="004F08BA" w:rsidRDefault="004F08BA" w:rsidP="004F08BA">
      <w:pPr>
        <w:spacing w:line="360" w:lineRule="auto"/>
      </w:pPr>
    </w:p>
    <w:p w14:paraId="0EC4682D" w14:textId="77777777" w:rsidR="004F08BA" w:rsidRDefault="004F08BA" w:rsidP="004F08BA">
      <w:pPr>
        <w:spacing w:line="360" w:lineRule="auto"/>
      </w:pPr>
    </w:p>
    <w:p w14:paraId="1FDD49EF" w14:textId="77777777" w:rsidR="004F08BA" w:rsidRDefault="004F08BA" w:rsidP="004F08BA">
      <w:pPr>
        <w:spacing w:line="360" w:lineRule="auto"/>
      </w:pPr>
      <w:r w:rsidRPr="00220573">
        <w:t>Witness 1:</w:t>
      </w:r>
    </w:p>
    <w:p w14:paraId="076A2986" w14:textId="77777777" w:rsidR="004F08BA" w:rsidRDefault="004F08BA" w:rsidP="004F08BA">
      <w:pPr>
        <w:spacing w:line="360" w:lineRule="auto"/>
      </w:pPr>
    </w:p>
    <w:p w14:paraId="0EC7A90A" w14:textId="77777777" w:rsidR="004F08BA" w:rsidRDefault="004F08BA" w:rsidP="004F08BA">
      <w:pPr>
        <w:spacing w:line="360" w:lineRule="auto"/>
      </w:pPr>
      <w:r w:rsidRPr="00220573">
        <w:t xml:space="preserve"> _____________________</w:t>
      </w:r>
      <w:r>
        <w:t>_________________</w:t>
      </w:r>
      <w:r>
        <w:tab/>
      </w:r>
      <w:r>
        <w:tab/>
        <w:t>_______________________________________</w:t>
      </w:r>
    </w:p>
    <w:p w14:paraId="1CAC9052" w14:textId="77777777" w:rsidR="004F08BA" w:rsidRDefault="004F08BA" w:rsidP="004F08BA">
      <w:pPr>
        <w:spacing w:line="360" w:lineRule="auto"/>
      </w:pPr>
      <w:r>
        <w:t xml:space="preserve">Full Name </w:t>
      </w:r>
      <w:r>
        <w:tab/>
      </w:r>
      <w:r>
        <w:tab/>
      </w:r>
      <w:r>
        <w:tab/>
      </w:r>
      <w:r>
        <w:tab/>
      </w:r>
      <w:r>
        <w:tab/>
      </w:r>
      <w:r>
        <w:tab/>
        <w:t>Signature</w:t>
      </w:r>
    </w:p>
    <w:p w14:paraId="2329494C" w14:textId="77777777" w:rsidR="004F08BA" w:rsidRDefault="004F08BA" w:rsidP="004F08BA">
      <w:pPr>
        <w:spacing w:line="360" w:lineRule="auto"/>
      </w:pPr>
      <w:r w:rsidRPr="00220573">
        <w:br/>
        <w:t>Witness 2:</w:t>
      </w:r>
    </w:p>
    <w:p w14:paraId="01EDA23C" w14:textId="77777777" w:rsidR="004F08BA" w:rsidRDefault="004F08BA" w:rsidP="004F08BA">
      <w:pPr>
        <w:spacing w:line="360" w:lineRule="auto"/>
      </w:pPr>
    </w:p>
    <w:p w14:paraId="14757F10" w14:textId="77777777" w:rsidR="004F08BA" w:rsidRDefault="004F08BA" w:rsidP="004F08BA">
      <w:pPr>
        <w:spacing w:line="360" w:lineRule="auto"/>
      </w:pPr>
      <w:r>
        <w:t>_______________________________________</w:t>
      </w:r>
      <w:r>
        <w:tab/>
      </w:r>
      <w:r>
        <w:tab/>
        <w:t>_______________________________________</w:t>
      </w:r>
    </w:p>
    <w:p w14:paraId="7A98432E" w14:textId="77777777" w:rsidR="004F08BA" w:rsidRPr="00220573" w:rsidRDefault="004F08BA" w:rsidP="004F08BA">
      <w:pPr>
        <w:spacing w:line="360" w:lineRule="auto"/>
      </w:pPr>
      <w:r>
        <w:t xml:space="preserve">Full Name </w:t>
      </w:r>
      <w:r>
        <w:tab/>
      </w:r>
      <w:r>
        <w:tab/>
      </w:r>
      <w:r>
        <w:tab/>
      </w:r>
      <w:r>
        <w:tab/>
      </w:r>
      <w:r>
        <w:tab/>
      </w:r>
      <w:r>
        <w:tab/>
        <w:t>Signature</w:t>
      </w:r>
    </w:p>
    <w:p w14:paraId="3E563FA9" w14:textId="77777777" w:rsidR="004F08BA" w:rsidRPr="00220573" w:rsidRDefault="004F08BA" w:rsidP="004F08BA">
      <w:pPr>
        <w:spacing w:line="360" w:lineRule="auto"/>
      </w:pPr>
    </w:p>
    <w:p w14:paraId="0DD50B4B" w14:textId="77777777" w:rsidR="004F08BA" w:rsidRPr="00131551" w:rsidRDefault="004F08BA" w:rsidP="004F08BA">
      <w:pPr>
        <w:rPr>
          <w:b/>
          <w:bCs/>
        </w:rPr>
      </w:pPr>
    </w:p>
    <w:p w14:paraId="4931E67B" w14:textId="77777777" w:rsidR="004F08BA" w:rsidRDefault="004F08BA" w:rsidP="00F2264E"/>
    <w:p w14:paraId="05AD8763" w14:textId="77777777" w:rsidR="004F08BA" w:rsidRPr="00F2264E" w:rsidRDefault="004F08BA" w:rsidP="00F2264E"/>
    <w:sectPr w:rsidR="004F08BA" w:rsidRPr="00F2264E" w:rsidSect="007D1EBB">
      <w:headerReference w:type="default" r:id="rId8"/>
      <w:footerReference w:type="default" r:id="rId9"/>
      <w:pgSz w:w="11906" w:h="16838"/>
      <w:pgMar w:top="1843" w:right="1440" w:bottom="1701" w:left="144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CBFDE" w14:textId="77777777" w:rsidR="00ED10A0" w:rsidRDefault="00ED10A0" w:rsidP="00712F32">
      <w:pPr>
        <w:spacing w:after="0" w:line="240" w:lineRule="auto"/>
      </w:pPr>
      <w:r>
        <w:separator/>
      </w:r>
    </w:p>
  </w:endnote>
  <w:endnote w:type="continuationSeparator" w:id="0">
    <w:p w14:paraId="55BF0477" w14:textId="77777777" w:rsidR="00ED10A0" w:rsidRDefault="00ED10A0" w:rsidP="00712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4DA7" w14:textId="30A3E330" w:rsidR="00712F32" w:rsidRPr="003D15BB" w:rsidRDefault="00827127">
    <w:pPr>
      <w:pStyle w:val="Footer"/>
      <w:rPr>
        <w:color w:val="FFFFFF"/>
      </w:rPr>
    </w:pPr>
    <w:r w:rsidRPr="003D15BB">
      <w:rPr>
        <w:noProof/>
        <w:color w:val="FFFFFF"/>
      </w:rPr>
      <mc:AlternateContent>
        <mc:Choice Requires="wps">
          <w:drawing>
            <wp:anchor distT="0" distB="0" distL="114300" distR="114300" simplePos="0" relativeHeight="251660800" behindDoc="0" locked="0" layoutInCell="1" allowOverlap="1" wp14:anchorId="3C12F54C" wp14:editId="4F69BE74">
              <wp:simplePos x="0" y="0"/>
              <wp:positionH relativeFrom="column">
                <wp:posOffset>-577850</wp:posOffset>
              </wp:positionH>
              <wp:positionV relativeFrom="paragraph">
                <wp:posOffset>-440285</wp:posOffset>
              </wp:positionV>
              <wp:extent cx="6946900" cy="1097280"/>
              <wp:effectExtent l="0" t="0" r="0" b="7620"/>
              <wp:wrapNone/>
              <wp:docPr id="246876271" name="Text Box 5"/>
              <wp:cNvGraphicFramePr/>
              <a:graphic xmlns:a="http://schemas.openxmlformats.org/drawingml/2006/main">
                <a:graphicData uri="http://schemas.microsoft.com/office/word/2010/wordprocessingShape">
                  <wps:wsp>
                    <wps:cNvSpPr txBox="1"/>
                    <wps:spPr>
                      <a:xfrm>
                        <a:off x="0" y="0"/>
                        <a:ext cx="6946900" cy="1097280"/>
                      </a:xfrm>
                      <a:prstGeom prst="rect">
                        <a:avLst/>
                      </a:prstGeom>
                      <a:noFill/>
                      <a:ln w="6350">
                        <a:noFill/>
                      </a:ln>
                    </wps:spPr>
                    <wps:txbx>
                      <w:txbxContent>
                        <w:p w14:paraId="798AA7E9" w14:textId="6C1EE99C" w:rsidR="000C3C4D" w:rsidRPr="009965B0" w:rsidRDefault="009965B0" w:rsidP="00712F32">
                          <w:pPr>
                            <w:spacing w:after="40" w:line="240" w:lineRule="auto"/>
                            <w:jc w:val="center"/>
                            <w:rPr>
                              <w:rFonts w:ascii="Open Sans" w:hAnsi="Open Sans" w:cs="Open Sans"/>
                              <w:b/>
                              <w:bCs/>
                              <w:color w:val="C73F27"/>
                              <w:sz w:val="16"/>
                              <w:szCs w:val="16"/>
                            </w:rPr>
                          </w:pPr>
                          <w:r w:rsidRPr="003D15BB">
                            <w:rPr>
                              <w:rFonts w:ascii="Open Sans" w:hAnsi="Open Sans" w:cs="Open Sans"/>
                              <w:b/>
                              <w:bCs/>
                              <w:color w:val="7F7F7F"/>
                              <w:spacing w:val="60"/>
                              <w:sz w:val="16"/>
                              <w:szCs w:val="16"/>
                            </w:rPr>
                            <w:t>Page</w:t>
                          </w:r>
                          <w:r w:rsidRPr="009965B0">
                            <w:rPr>
                              <w:rFonts w:ascii="Open Sans" w:hAnsi="Open Sans" w:cs="Open Sans"/>
                              <w:b/>
                              <w:bCs/>
                              <w:color w:val="C73F27"/>
                              <w:sz w:val="16"/>
                              <w:szCs w:val="16"/>
                            </w:rPr>
                            <w:t xml:space="preserve"> | </w:t>
                          </w:r>
                          <w:r w:rsidRPr="009965B0">
                            <w:rPr>
                              <w:rFonts w:ascii="Open Sans" w:hAnsi="Open Sans" w:cs="Open Sans"/>
                              <w:b/>
                              <w:bCs/>
                              <w:color w:val="C73F27"/>
                              <w:sz w:val="16"/>
                              <w:szCs w:val="16"/>
                            </w:rPr>
                            <w:fldChar w:fldCharType="begin"/>
                          </w:r>
                          <w:r w:rsidRPr="009965B0">
                            <w:rPr>
                              <w:rFonts w:ascii="Open Sans" w:hAnsi="Open Sans" w:cs="Open Sans"/>
                              <w:b/>
                              <w:bCs/>
                              <w:color w:val="C73F27"/>
                              <w:sz w:val="16"/>
                              <w:szCs w:val="16"/>
                            </w:rPr>
                            <w:instrText xml:space="preserve"> PAGE   \* MERGEFORMAT </w:instrText>
                          </w:r>
                          <w:r w:rsidRPr="009965B0">
                            <w:rPr>
                              <w:rFonts w:ascii="Open Sans" w:hAnsi="Open Sans" w:cs="Open Sans"/>
                              <w:b/>
                              <w:bCs/>
                              <w:color w:val="C73F27"/>
                              <w:sz w:val="16"/>
                              <w:szCs w:val="16"/>
                            </w:rPr>
                            <w:fldChar w:fldCharType="separate"/>
                          </w:r>
                          <w:r w:rsidRPr="009965B0">
                            <w:rPr>
                              <w:rFonts w:ascii="Open Sans" w:hAnsi="Open Sans" w:cs="Open Sans"/>
                              <w:b/>
                              <w:bCs/>
                              <w:noProof/>
                              <w:color w:val="C73F27"/>
                              <w:sz w:val="16"/>
                              <w:szCs w:val="16"/>
                            </w:rPr>
                            <w:t>1</w:t>
                          </w:r>
                          <w:r w:rsidRPr="009965B0">
                            <w:rPr>
                              <w:rFonts w:ascii="Open Sans" w:hAnsi="Open Sans" w:cs="Open Sans"/>
                              <w:b/>
                              <w:bCs/>
                              <w:noProof/>
                              <w:color w:val="C73F27"/>
                              <w:sz w:val="16"/>
                              <w:szCs w:val="16"/>
                            </w:rPr>
                            <w:fldChar w:fldCharType="end"/>
                          </w:r>
                        </w:p>
                        <w:p w14:paraId="4D14ADA2" w14:textId="42E580CA" w:rsidR="00712F32" w:rsidRPr="00827127" w:rsidRDefault="00712F32" w:rsidP="00712F32">
                          <w:pPr>
                            <w:spacing w:after="40" w:line="240" w:lineRule="auto"/>
                            <w:jc w:val="center"/>
                            <w:rPr>
                              <w:rFonts w:ascii="Open Sans" w:hAnsi="Open Sans" w:cs="Open Sans"/>
                              <w:b/>
                              <w:bCs/>
                              <w:color w:val="C73F27"/>
                              <w:sz w:val="28"/>
                              <w:szCs w:val="28"/>
                            </w:rPr>
                          </w:pPr>
                          <w:r w:rsidRPr="00827127">
                            <w:rPr>
                              <w:rFonts w:ascii="Open Sans" w:hAnsi="Open Sans" w:cs="Open Sans"/>
                              <w:b/>
                              <w:bCs/>
                              <w:color w:val="C73F27"/>
                              <w:sz w:val="28"/>
                              <w:szCs w:val="28"/>
                            </w:rPr>
                            <w:t>GREATER OVERBERG FIRE PROTECTION ASSOCIATION</w:t>
                          </w:r>
                        </w:p>
                        <w:p w14:paraId="4A682A3E" w14:textId="59D8883D" w:rsidR="00712F32" w:rsidRPr="003D15BB" w:rsidRDefault="00712F32" w:rsidP="00712F32">
                          <w:pPr>
                            <w:spacing w:after="40" w:line="240" w:lineRule="auto"/>
                            <w:jc w:val="center"/>
                            <w:rPr>
                              <w:rFonts w:ascii="Open Sans" w:hAnsi="Open Sans" w:cs="Open Sans"/>
                              <w:b/>
                              <w:bCs/>
                              <w:color w:val="595959"/>
                              <w:sz w:val="20"/>
                              <w:szCs w:val="20"/>
                            </w:rPr>
                          </w:pPr>
                          <w:r w:rsidRPr="003D15BB">
                            <w:rPr>
                              <w:rFonts w:ascii="Open Sans" w:hAnsi="Open Sans" w:cs="Open Sans"/>
                              <w:b/>
                              <w:bCs/>
                              <w:color w:val="595959"/>
                              <w:sz w:val="20"/>
                              <w:szCs w:val="20"/>
                            </w:rPr>
                            <w:t>D</w:t>
                          </w:r>
                          <w:r w:rsidR="0070121D" w:rsidRPr="003D15BB">
                            <w:rPr>
                              <w:rFonts w:ascii="Open Sans" w:hAnsi="Open Sans" w:cs="Open Sans"/>
                              <w:b/>
                              <w:bCs/>
                              <w:color w:val="595959"/>
                              <w:sz w:val="20"/>
                              <w:szCs w:val="20"/>
                            </w:rPr>
                            <w:t>FFE</w:t>
                          </w:r>
                          <w:r w:rsidRPr="003D15BB">
                            <w:rPr>
                              <w:rFonts w:ascii="Open Sans" w:hAnsi="Open Sans" w:cs="Open Sans"/>
                              <w:b/>
                              <w:bCs/>
                              <w:color w:val="595959"/>
                              <w:sz w:val="20"/>
                              <w:szCs w:val="20"/>
                            </w:rPr>
                            <w:t xml:space="preserve"> registration number: 2013/02</w:t>
                          </w:r>
                        </w:p>
                        <w:p w14:paraId="5E68AD1B" w14:textId="77777777" w:rsidR="008A55E0" w:rsidRPr="003D15BB" w:rsidRDefault="008A55E0" w:rsidP="00712F32">
                          <w:pPr>
                            <w:spacing w:after="40" w:line="240" w:lineRule="auto"/>
                            <w:jc w:val="center"/>
                            <w:rPr>
                              <w:rFonts w:ascii="Open Sans" w:hAnsi="Open Sans" w:cs="Open Sans"/>
                              <w:b/>
                              <w:bCs/>
                              <w:color w:val="595959"/>
                              <w:sz w:val="2"/>
                              <w:szCs w:val="2"/>
                            </w:rPr>
                          </w:pPr>
                        </w:p>
                        <w:p w14:paraId="7D36FC0E" w14:textId="531E4F18" w:rsidR="00712F32" w:rsidRPr="003D15BB" w:rsidRDefault="00712F32" w:rsidP="00712F32">
                          <w:pPr>
                            <w:spacing w:line="240" w:lineRule="auto"/>
                            <w:jc w:val="center"/>
                            <w:rPr>
                              <w:rFonts w:ascii="Open Sans" w:hAnsi="Open Sans" w:cs="Open Sans"/>
                              <w:color w:val="595959"/>
                              <w:sz w:val="18"/>
                              <w:szCs w:val="18"/>
                            </w:rPr>
                          </w:pPr>
                          <w:r w:rsidRPr="003D15BB">
                            <w:rPr>
                              <w:rFonts w:ascii="Open Sans" w:hAnsi="Open Sans" w:cs="Open Sans"/>
                              <w:color w:val="595959"/>
                              <w:sz w:val="18"/>
                              <w:szCs w:val="18"/>
                            </w:rPr>
                            <w:t>General Manager: Louise Wessel</w:t>
                          </w:r>
                          <w:r w:rsidR="008A55E0" w:rsidRPr="003D15BB">
                            <w:rPr>
                              <w:rFonts w:ascii="Open Sans" w:hAnsi="Open Sans" w:cs="Open Sans"/>
                              <w:color w:val="595959"/>
                              <w:sz w:val="18"/>
                              <w:szCs w:val="18"/>
                            </w:rPr>
                            <w:t>s</w:t>
                          </w:r>
                          <w:r w:rsidRPr="003D15BB">
                            <w:rPr>
                              <w:rFonts w:ascii="Open Sans" w:hAnsi="Open Sans" w:cs="Open Sans"/>
                              <w:color w:val="595959"/>
                              <w:sz w:val="18"/>
                              <w:szCs w:val="18"/>
                            </w:rPr>
                            <w:t xml:space="preserve">  |  Fire Protection Officer: Reinard Geldenhuys  |  Chairman: Mr. Johan Neser</w:t>
                          </w:r>
                        </w:p>
                        <w:p w14:paraId="18C0B64A" w14:textId="77777777" w:rsidR="0070121D" w:rsidRPr="003D15BB" w:rsidRDefault="0070121D" w:rsidP="00712F32">
                          <w:pPr>
                            <w:spacing w:line="240" w:lineRule="auto"/>
                            <w:jc w:val="center"/>
                            <w:rPr>
                              <w:rFonts w:ascii="Open Sans" w:hAnsi="Open Sans" w:cs="Open Sans"/>
                              <w:color w:val="595959"/>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12F54C" id="_x0000_t202" coordsize="21600,21600" o:spt="202" path="m,l,21600r21600,l21600,xe">
              <v:stroke joinstyle="miter"/>
              <v:path gradientshapeok="t" o:connecttype="rect"/>
            </v:shapetype>
            <v:shape id="Text Box 5" o:spid="_x0000_s1028" type="#_x0000_t202" style="position:absolute;margin-left:-45.5pt;margin-top:-34.65pt;width:547pt;height:8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" filled="f" stroked="f" strokeweight=".5pt">
              <v:textbox>
                <w:txbxContent>
                  <w:p w14:paraId="798AA7E9" w14:textId="6C1EE99C" w:rsidR="000C3C4D" w:rsidRPr="009965B0" w:rsidRDefault="009965B0" w:rsidP="00712F32">
                    <w:pPr>
                      <w:spacing w:after="40" w:line="240" w:lineRule="auto"/>
                      <w:jc w:val="center"/>
                      <w:rPr>
                        <w:rFonts w:ascii="Open Sans" w:hAnsi="Open Sans" w:cs="Open Sans"/>
                        <w:b/>
                        <w:bCs/>
                        <w:color w:val="C73F27"/>
                        <w:sz w:val="16"/>
                        <w:szCs w:val="16"/>
                      </w:rPr>
                    </w:pPr>
                    <w:r w:rsidRPr="003D15BB">
                      <w:rPr>
                        <w:rFonts w:ascii="Open Sans" w:hAnsi="Open Sans" w:cs="Open Sans"/>
                        <w:b/>
                        <w:bCs/>
                        <w:color w:val="7F7F7F"/>
                        <w:spacing w:val="60"/>
                        <w:sz w:val="16"/>
                        <w:szCs w:val="16"/>
                      </w:rPr>
                      <w:t>Page</w:t>
                    </w:r>
                    <w:r w:rsidRPr="009965B0">
                      <w:rPr>
                        <w:rFonts w:ascii="Open Sans" w:hAnsi="Open Sans" w:cs="Open Sans"/>
                        <w:b/>
                        <w:bCs/>
                        <w:color w:val="C73F27"/>
                        <w:sz w:val="16"/>
                        <w:szCs w:val="16"/>
                      </w:rPr>
                      <w:t xml:space="preserve"> | </w:t>
                    </w:r>
                    <w:r w:rsidRPr="009965B0">
                      <w:rPr>
                        <w:rFonts w:ascii="Open Sans" w:hAnsi="Open Sans" w:cs="Open Sans"/>
                        <w:b/>
                        <w:bCs/>
                        <w:color w:val="C73F27"/>
                        <w:sz w:val="16"/>
                        <w:szCs w:val="16"/>
                      </w:rPr>
                      <w:fldChar w:fldCharType="begin"/>
                    </w:r>
                    <w:r w:rsidRPr="009965B0">
                      <w:rPr>
                        <w:rFonts w:ascii="Open Sans" w:hAnsi="Open Sans" w:cs="Open Sans"/>
                        <w:b/>
                        <w:bCs/>
                        <w:color w:val="C73F27"/>
                        <w:sz w:val="16"/>
                        <w:szCs w:val="16"/>
                      </w:rPr>
                      <w:instrText xml:space="preserve"> PAGE   \* MERGEFORMAT </w:instrText>
                    </w:r>
                    <w:r w:rsidRPr="009965B0">
                      <w:rPr>
                        <w:rFonts w:ascii="Open Sans" w:hAnsi="Open Sans" w:cs="Open Sans"/>
                        <w:b/>
                        <w:bCs/>
                        <w:color w:val="C73F27"/>
                        <w:sz w:val="16"/>
                        <w:szCs w:val="16"/>
                      </w:rPr>
                      <w:fldChar w:fldCharType="separate"/>
                    </w:r>
                    <w:r w:rsidRPr="009965B0">
                      <w:rPr>
                        <w:rFonts w:ascii="Open Sans" w:hAnsi="Open Sans" w:cs="Open Sans"/>
                        <w:b/>
                        <w:bCs/>
                        <w:noProof/>
                        <w:color w:val="C73F27"/>
                        <w:sz w:val="16"/>
                        <w:szCs w:val="16"/>
                      </w:rPr>
                      <w:t>1</w:t>
                    </w:r>
                    <w:r w:rsidRPr="009965B0">
                      <w:rPr>
                        <w:rFonts w:ascii="Open Sans" w:hAnsi="Open Sans" w:cs="Open Sans"/>
                        <w:b/>
                        <w:bCs/>
                        <w:noProof/>
                        <w:color w:val="C73F27"/>
                        <w:sz w:val="16"/>
                        <w:szCs w:val="16"/>
                      </w:rPr>
                      <w:fldChar w:fldCharType="end"/>
                    </w:r>
                  </w:p>
                  <w:p w14:paraId="4D14ADA2" w14:textId="42E580CA" w:rsidR="00712F32" w:rsidRPr="00827127" w:rsidRDefault="00712F32" w:rsidP="00712F32">
                    <w:pPr>
                      <w:spacing w:after="40" w:line="240" w:lineRule="auto"/>
                      <w:jc w:val="center"/>
                      <w:rPr>
                        <w:rFonts w:ascii="Open Sans" w:hAnsi="Open Sans" w:cs="Open Sans"/>
                        <w:b/>
                        <w:bCs/>
                        <w:color w:val="C73F27"/>
                        <w:sz w:val="28"/>
                        <w:szCs w:val="28"/>
                      </w:rPr>
                    </w:pPr>
                    <w:r w:rsidRPr="00827127">
                      <w:rPr>
                        <w:rFonts w:ascii="Open Sans" w:hAnsi="Open Sans" w:cs="Open Sans"/>
                        <w:b/>
                        <w:bCs/>
                        <w:color w:val="C73F27"/>
                        <w:sz w:val="28"/>
                        <w:szCs w:val="28"/>
                      </w:rPr>
                      <w:t>GREATER OVERBERG FIRE PROTECTION ASSOCIATION</w:t>
                    </w:r>
                  </w:p>
                  <w:p w14:paraId="4A682A3E" w14:textId="59D8883D" w:rsidR="00712F32" w:rsidRPr="003D15BB" w:rsidRDefault="00712F32" w:rsidP="00712F32">
                    <w:pPr>
                      <w:spacing w:after="40" w:line="240" w:lineRule="auto"/>
                      <w:jc w:val="center"/>
                      <w:rPr>
                        <w:rFonts w:ascii="Open Sans" w:hAnsi="Open Sans" w:cs="Open Sans"/>
                        <w:b/>
                        <w:bCs/>
                        <w:color w:val="595959"/>
                        <w:sz w:val="20"/>
                        <w:szCs w:val="20"/>
                      </w:rPr>
                    </w:pPr>
                    <w:r w:rsidRPr="003D15BB">
                      <w:rPr>
                        <w:rFonts w:ascii="Open Sans" w:hAnsi="Open Sans" w:cs="Open Sans"/>
                        <w:b/>
                        <w:bCs/>
                        <w:color w:val="595959"/>
                        <w:sz w:val="20"/>
                        <w:szCs w:val="20"/>
                      </w:rPr>
                      <w:t>D</w:t>
                    </w:r>
                    <w:r w:rsidR="0070121D" w:rsidRPr="003D15BB">
                      <w:rPr>
                        <w:rFonts w:ascii="Open Sans" w:hAnsi="Open Sans" w:cs="Open Sans"/>
                        <w:b/>
                        <w:bCs/>
                        <w:color w:val="595959"/>
                        <w:sz w:val="20"/>
                        <w:szCs w:val="20"/>
                      </w:rPr>
                      <w:t>FFE</w:t>
                    </w:r>
                    <w:r w:rsidRPr="003D15BB">
                      <w:rPr>
                        <w:rFonts w:ascii="Open Sans" w:hAnsi="Open Sans" w:cs="Open Sans"/>
                        <w:b/>
                        <w:bCs/>
                        <w:color w:val="595959"/>
                        <w:sz w:val="20"/>
                        <w:szCs w:val="20"/>
                      </w:rPr>
                      <w:t xml:space="preserve"> registration number: 2013/02</w:t>
                    </w:r>
                  </w:p>
                  <w:p w14:paraId="5E68AD1B" w14:textId="77777777" w:rsidR="008A55E0" w:rsidRPr="003D15BB" w:rsidRDefault="008A55E0" w:rsidP="00712F32">
                    <w:pPr>
                      <w:spacing w:after="40" w:line="240" w:lineRule="auto"/>
                      <w:jc w:val="center"/>
                      <w:rPr>
                        <w:rFonts w:ascii="Open Sans" w:hAnsi="Open Sans" w:cs="Open Sans"/>
                        <w:b/>
                        <w:bCs/>
                        <w:color w:val="595959"/>
                        <w:sz w:val="2"/>
                        <w:szCs w:val="2"/>
                      </w:rPr>
                    </w:pPr>
                  </w:p>
                  <w:p w14:paraId="7D36FC0E" w14:textId="531E4F18" w:rsidR="00712F32" w:rsidRPr="003D15BB" w:rsidRDefault="00712F32" w:rsidP="00712F32">
                    <w:pPr>
                      <w:spacing w:line="240" w:lineRule="auto"/>
                      <w:jc w:val="center"/>
                      <w:rPr>
                        <w:rFonts w:ascii="Open Sans" w:hAnsi="Open Sans" w:cs="Open Sans"/>
                        <w:color w:val="595959"/>
                        <w:sz w:val="18"/>
                        <w:szCs w:val="18"/>
                      </w:rPr>
                    </w:pPr>
                    <w:r w:rsidRPr="003D15BB">
                      <w:rPr>
                        <w:rFonts w:ascii="Open Sans" w:hAnsi="Open Sans" w:cs="Open Sans"/>
                        <w:color w:val="595959"/>
                        <w:sz w:val="18"/>
                        <w:szCs w:val="18"/>
                      </w:rPr>
                      <w:t>General Manager: Louise Wessel</w:t>
                    </w:r>
                    <w:r w:rsidR="008A55E0" w:rsidRPr="003D15BB">
                      <w:rPr>
                        <w:rFonts w:ascii="Open Sans" w:hAnsi="Open Sans" w:cs="Open Sans"/>
                        <w:color w:val="595959"/>
                        <w:sz w:val="18"/>
                        <w:szCs w:val="18"/>
                      </w:rPr>
                      <w:t>s</w:t>
                    </w:r>
                    <w:r w:rsidRPr="003D15BB">
                      <w:rPr>
                        <w:rFonts w:ascii="Open Sans" w:hAnsi="Open Sans" w:cs="Open Sans"/>
                        <w:color w:val="595959"/>
                        <w:sz w:val="18"/>
                        <w:szCs w:val="18"/>
                      </w:rPr>
                      <w:t xml:space="preserve">  |  Fire Protection Officer: Reinard Geldenhuys  |  Chairman: Mr. Johan Neser</w:t>
                    </w:r>
                  </w:p>
                  <w:p w14:paraId="18C0B64A" w14:textId="77777777" w:rsidR="0070121D" w:rsidRPr="003D15BB" w:rsidRDefault="0070121D" w:rsidP="00712F32">
                    <w:pPr>
                      <w:spacing w:line="240" w:lineRule="auto"/>
                      <w:jc w:val="center"/>
                      <w:rPr>
                        <w:rFonts w:ascii="Open Sans" w:hAnsi="Open Sans" w:cs="Open Sans"/>
                        <w:color w:val="595959"/>
                        <w:sz w:val="18"/>
                        <w:szCs w:val="18"/>
                      </w:rPr>
                    </w:pPr>
                  </w:p>
                </w:txbxContent>
              </v:textbox>
            </v:shape>
          </w:pict>
        </mc:Fallback>
      </mc:AlternateContent>
    </w:r>
    <w:r w:rsidRPr="003D15BB">
      <w:rPr>
        <w:noProof/>
        <w:color w:val="FFFFFF"/>
      </w:rPr>
      <mc:AlternateContent>
        <mc:Choice Requires="wps">
          <w:drawing>
            <wp:anchor distT="0" distB="0" distL="114300" distR="114300" simplePos="0" relativeHeight="251675136" behindDoc="0" locked="0" layoutInCell="1" allowOverlap="1" wp14:anchorId="6F19B383" wp14:editId="0736CDAC">
              <wp:simplePos x="0" y="0"/>
              <wp:positionH relativeFrom="column">
                <wp:posOffset>-101600</wp:posOffset>
              </wp:positionH>
              <wp:positionV relativeFrom="paragraph">
                <wp:posOffset>-353060</wp:posOffset>
              </wp:positionV>
              <wp:extent cx="6388100" cy="0"/>
              <wp:effectExtent l="0" t="0" r="0" b="0"/>
              <wp:wrapNone/>
              <wp:docPr id="1553767172" name="Straight Connector 7"/>
              <wp:cNvGraphicFramePr/>
              <a:graphic xmlns:a="http://schemas.openxmlformats.org/drawingml/2006/main">
                <a:graphicData uri="http://schemas.microsoft.com/office/word/2010/wordprocessingShape">
                  <wps:wsp>
                    <wps:cNvCnPr/>
                    <wps:spPr>
                      <a:xfrm>
                        <a:off x="0" y="0"/>
                        <a:ext cx="6388100" cy="0"/>
                      </a:xfrm>
                      <a:prstGeom prst="line">
                        <a:avLst/>
                      </a:prstGeom>
                      <a:ln w="3175">
                        <a:solidFill>
                          <a:schemeClr val="bg1">
                            <a:lumMod val="8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92FB3FB" id="Straight Connector 7"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8pt,-27.8pt" to="49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" strokecolor="#d8d8d8 [2732]" strokeweight=".2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3A4B8" w14:textId="77777777" w:rsidR="00ED10A0" w:rsidRDefault="00ED10A0" w:rsidP="00712F32">
      <w:pPr>
        <w:spacing w:after="0" w:line="240" w:lineRule="auto"/>
      </w:pPr>
      <w:r>
        <w:separator/>
      </w:r>
    </w:p>
  </w:footnote>
  <w:footnote w:type="continuationSeparator" w:id="0">
    <w:p w14:paraId="1A002E6D" w14:textId="77777777" w:rsidR="00ED10A0" w:rsidRDefault="00ED10A0" w:rsidP="00712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4928" w14:textId="67114491" w:rsidR="00712F32" w:rsidRDefault="008A55E0" w:rsidP="008A55E0">
    <w:pPr>
      <w:pStyle w:val="Header"/>
      <w:tabs>
        <w:tab w:val="clear" w:pos="4513"/>
        <w:tab w:val="clear" w:pos="9026"/>
        <w:tab w:val="left" w:pos="7820"/>
      </w:tabs>
    </w:pPr>
    <w:r>
      <w:rPr>
        <w:noProof/>
      </w:rPr>
      <w:drawing>
        <wp:anchor distT="0" distB="0" distL="114300" distR="114300" simplePos="0" relativeHeight="251646464" behindDoc="0" locked="0" layoutInCell="1" allowOverlap="1" wp14:anchorId="26A4BB7A" wp14:editId="65B2743D">
          <wp:simplePos x="0" y="0"/>
          <wp:positionH relativeFrom="column">
            <wp:posOffset>-430530</wp:posOffset>
          </wp:positionH>
          <wp:positionV relativeFrom="paragraph">
            <wp:posOffset>-150495</wp:posOffset>
          </wp:positionV>
          <wp:extent cx="2551430" cy="603250"/>
          <wp:effectExtent l="0" t="0" r="1270" b="6350"/>
          <wp:wrapNone/>
          <wp:docPr id="2011625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78522" name="Picture 1800278522"/>
                  <pic:cNvPicPr/>
                </pic:nvPicPr>
                <pic:blipFill rotWithShape="1">
                  <a:blip r:embed="rId1">
                    <a:extLst>
                      <a:ext uri="{28A0092B-C50C-407E-A947-70E740481C1C}">
                        <a14:useLocalDpi xmlns:a14="http://schemas.microsoft.com/office/drawing/2010/main" val="0"/>
                      </a:ext>
                    </a:extLst>
                  </a:blip>
                  <a:srcRect b="13825"/>
                  <a:stretch>
                    <a:fillRect/>
                  </a:stretch>
                </pic:blipFill>
                <pic:spPr bwMode="auto">
                  <a:xfrm>
                    <a:off x="0" y="0"/>
                    <a:ext cx="2551430" cy="603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7968" behindDoc="0" locked="0" layoutInCell="1" allowOverlap="1" wp14:anchorId="3D44FD27" wp14:editId="53B87346">
              <wp:simplePos x="0" y="0"/>
              <wp:positionH relativeFrom="column">
                <wp:posOffset>2908300</wp:posOffset>
              </wp:positionH>
              <wp:positionV relativeFrom="paragraph">
                <wp:posOffset>-182880</wp:posOffset>
              </wp:positionV>
              <wp:extent cx="3956050" cy="603250"/>
              <wp:effectExtent l="0" t="0" r="0" b="6350"/>
              <wp:wrapNone/>
              <wp:docPr id="685718571" name="Text Box 6"/>
              <wp:cNvGraphicFramePr/>
              <a:graphic xmlns:a="http://schemas.openxmlformats.org/drawingml/2006/main">
                <a:graphicData uri="http://schemas.microsoft.com/office/word/2010/wordprocessingShape">
                  <wps:wsp>
                    <wps:cNvSpPr txBox="1"/>
                    <wps:spPr>
                      <a:xfrm>
                        <a:off x="0" y="0"/>
                        <a:ext cx="3956050" cy="603250"/>
                      </a:xfrm>
                      <a:prstGeom prst="rect">
                        <a:avLst/>
                      </a:prstGeom>
                      <a:noFill/>
                      <a:ln w="6350">
                        <a:noFill/>
                      </a:ln>
                    </wps:spPr>
                    <wps:txbx>
                      <w:txbxContent>
                        <w:p w14:paraId="5FB0F6D4" w14:textId="7E969E37" w:rsidR="008A55E0" w:rsidRPr="008A55E0" w:rsidRDefault="008A55E0">
                          <w:pPr>
                            <w:rPr>
                              <w:rFonts w:ascii="Open Sans" w:hAnsi="Open Sans" w:cs="Open Sans"/>
                              <w:sz w:val="18"/>
                              <w:szCs w:val="18"/>
                            </w:rPr>
                          </w:pPr>
                          <w:r w:rsidRPr="008A55E0">
                            <w:rPr>
                              <w:rFonts w:ascii="Open Sans" w:hAnsi="Open Sans" w:cs="Open Sans"/>
                              <w:sz w:val="18"/>
                              <w:szCs w:val="18"/>
                            </w:rPr>
                            <w:t>Tel: +27 (0) 28 425 1690 |  Email: </w:t>
                          </w:r>
                          <w:hyperlink r:id="rId2" w:tgtFrame="_blank" w:history="1">
                            <w:r w:rsidRPr="008A55E0">
                              <w:rPr>
                                <w:rStyle w:val="Hyperlink"/>
                                <w:rFonts w:ascii="Open Sans" w:hAnsi="Open Sans" w:cs="Open Sans"/>
                                <w:b/>
                                <w:bCs/>
                                <w:color w:val="C73F27"/>
                                <w:sz w:val="18"/>
                                <w:szCs w:val="18"/>
                              </w:rPr>
                              <w:t>manager@overbergfpa.co.za</w:t>
                            </w:r>
                          </w:hyperlink>
                          <w:r w:rsidRPr="008A55E0">
                            <w:rPr>
                              <w:rFonts w:ascii="Open Sans" w:hAnsi="Open Sans" w:cs="Open Sans"/>
                              <w:sz w:val="18"/>
                              <w:szCs w:val="18"/>
                            </w:rPr>
                            <w:br/>
                            <w:t xml:space="preserve">Address: Fire Station, Long street, Bredasdorp </w:t>
                          </w:r>
                          <w:hyperlink r:id="rId3" w:history="1">
                            <w:r w:rsidRPr="008A55E0">
                              <w:rPr>
                                <w:rStyle w:val="Hyperlink"/>
                                <w:rFonts w:ascii="Open Sans" w:hAnsi="Open Sans" w:cs="Open Sans"/>
                                <w:b/>
                                <w:bCs/>
                                <w:color w:val="C73F27"/>
                                <w:sz w:val="18"/>
                                <w:szCs w:val="18"/>
                              </w:rPr>
                              <w:t>www.overbergfpa.co.za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D44FD27" id="_x0000_t202" coordsize="21600,21600" o:spt="202" path="m,l,21600r21600,l21600,xe">
              <v:stroke joinstyle="miter"/>
              <v:path gradientshapeok="t" o:connecttype="rect"/>
            </v:shapetype>
            <v:shape id="Text Box 6" o:spid="_x0000_s1027" type="#_x0000_t202" style="position:absolute;margin-left:229pt;margin-top:-14.4pt;width:311.5pt;height:47.5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" filled="f" stroked="f" strokeweight=".5pt">
              <v:textbox>
                <w:txbxContent>
                  <w:p w14:paraId="5FB0F6D4" w14:textId="7E969E37" w:rsidR="008A55E0" w:rsidRPr="008A55E0" w:rsidRDefault="008A55E0">
                    <w:pPr>
                      <w:rPr>
                        <w:rFonts w:ascii="Open Sans" w:hAnsi="Open Sans" w:cs="Open Sans"/>
                        <w:sz w:val="18"/>
                        <w:szCs w:val="18"/>
                      </w:rPr>
                    </w:pPr>
                    <w:r w:rsidRPr="008A55E0">
                      <w:rPr>
                        <w:rFonts w:ascii="Open Sans" w:hAnsi="Open Sans" w:cs="Open Sans"/>
                        <w:sz w:val="18"/>
                        <w:szCs w:val="18"/>
                      </w:rPr>
                      <w:t>Tel: +27 (0) 28 425 1690 |  Email: </w:t>
                    </w:r>
                    <w:hyperlink r:id="rId4" w:tgtFrame="_blank" w:history="1">
                      <w:r w:rsidRPr="008A55E0">
                        <w:rPr>
                          <w:rStyle w:val="Hyperlink"/>
                          <w:rFonts w:ascii="Open Sans" w:hAnsi="Open Sans" w:cs="Open Sans"/>
                          <w:b/>
                          <w:bCs/>
                          <w:color w:val="C73F27"/>
                          <w:sz w:val="18"/>
                          <w:szCs w:val="18"/>
                        </w:rPr>
                        <w:t>manager@overbergfpa.co.za</w:t>
                      </w:r>
                    </w:hyperlink>
                    <w:r w:rsidRPr="008A55E0">
                      <w:rPr>
                        <w:rFonts w:ascii="Open Sans" w:hAnsi="Open Sans" w:cs="Open Sans"/>
                        <w:sz w:val="18"/>
                        <w:szCs w:val="18"/>
                      </w:rPr>
                      <w:br/>
                      <w:t xml:space="preserve">Address: Fire Station, Long street, Bredasdorp </w:t>
                    </w:r>
                    <w:hyperlink r:id="rId5" w:history="1">
                      <w:r w:rsidRPr="008A55E0">
                        <w:rPr>
                          <w:rStyle w:val="Hyperlink"/>
                          <w:rFonts w:ascii="Open Sans" w:hAnsi="Open Sans" w:cs="Open Sans"/>
                          <w:b/>
                          <w:bCs/>
                          <w:color w:val="C73F27"/>
                          <w:sz w:val="18"/>
                          <w:szCs w:val="18"/>
                        </w:rPr>
                        <w:t>www.overbergfpa.co.za</w:t>
                      </w:r>
                    </w:hyperlink>
                  </w:p>
                </w:txbxContent>
              </v:textbox>
            </v:shape>
          </w:pict>
        </mc:Fallback>
      </mc:AlternateContent>
    </w:r>
    <w:r w:rsidR="00712F32" w:rsidRPr="00712F32">
      <w:rPr>
        <w:noProof/>
        <w:color w:val="C73F27"/>
      </w:rPr>
      <mc:AlternateContent>
        <mc:Choice Requires="wps">
          <w:drawing>
            <wp:anchor distT="0" distB="0" distL="114300" distR="114300" simplePos="0" relativeHeight="251653632" behindDoc="0" locked="0" layoutInCell="1" allowOverlap="1" wp14:anchorId="00C465A1" wp14:editId="7CF42771">
              <wp:simplePos x="0" y="0"/>
              <wp:positionH relativeFrom="column">
                <wp:posOffset>-965200</wp:posOffset>
              </wp:positionH>
              <wp:positionV relativeFrom="paragraph">
                <wp:posOffset>-455930</wp:posOffset>
              </wp:positionV>
              <wp:extent cx="7607300" cy="177800"/>
              <wp:effectExtent l="0" t="0" r="12700" b="12700"/>
              <wp:wrapNone/>
              <wp:docPr id="1089231959" name="Rectangle 2"/>
              <wp:cNvGraphicFramePr/>
              <a:graphic xmlns:a="http://schemas.openxmlformats.org/drawingml/2006/main">
                <a:graphicData uri="http://schemas.microsoft.com/office/word/2010/wordprocessingShape">
                  <wps:wsp>
                    <wps:cNvSpPr/>
                    <wps:spPr>
                      <a:xfrm>
                        <a:off x="0" y="0"/>
                        <a:ext cx="7607300" cy="177800"/>
                      </a:xfrm>
                      <a:prstGeom prst="rect">
                        <a:avLst/>
                      </a:prstGeom>
                      <a:solidFill>
                        <a:srgbClr val="C73F27"/>
                      </a:solidFill>
                      <a:ln>
                        <a:solidFill>
                          <a:srgbClr val="C73F2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470A0" id="Rectangle 2" o:spid="_x0000_s1026" style="position:absolute;margin-left:-76pt;margin-top:-35.9pt;width:599pt;height:1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" fillcolor="#c73f27" strokecolor="#c73f27" strokeweight="1.5pt"/>
          </w:pict>
        </mc:Fallback>
      </mc:AlternateContent>
    </w:r>
    <w:r>
      <w:tab/>
    </w:r>
  </w:p>
  <w:p w14:paraId="5260D8C8" w14:textId="77777777" w:rsidR="00DA68AD" w:rsidRDefault="00DA68AD" w:rsidP="008A55E0">
    <w:pPr>
      <w:pStyle w:val="Header"/>
      <w:tabs>
        <w:tab w:val="clear" w:pos="4513"/>
        <w:tab w:val="clear" w:pos="9026"/>
        <w:tab w:val="left" w:pos="78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6CEE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CC97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E62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9EA0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828E5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3006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82CA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28EF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0F7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2039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715975"/>
    <w:multiLevelType w:val="hybridMultilevel"/>
    <w:tmpl w:val="5D60AF26"/>
    <w:lvl w:ilvl="0" w:tplc="3012AE4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07502B0E"/>
    <w:multiLevelType w:val="hybridMultilevel"/>
    <w:tmpl w:val="A01A6ED4"/>
    <w:lvl w:ilvl="0" w:tplc="1F7638F4">
      <w:start w:val="2025"/>
      <w:numFmt w:val="bullet"/>
      <w:lvlText w:val="-"/>
      <w:lvlJc w:val="left"/>
      <w:pPr>
        <w:ind w:left="1440" w:hanging="360"/>
      </w:pPr>
      <w:rPr>
        <w:rFonts w:ascii="Aptos" w:eastAsiaTheme="minorHAnsi" w:hAnsi="Aptos" w:cstheme="minorBid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09B354D2"/>
    <w:multiLevelType w:val="multilevel"/>
    <w:tmpl w:val="8982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317A02"/>
    <w:multiLevelType w:val="hybridMultilevel"/>
    <w:tmpl w:val="C4DE2268"/>
    <w:lvl w:ilvl="0" w:tplc="1F7638F4">
      <w:start w:val="2025"/>
      <w:numFmt w:val="bullet"/>
      <w:lvlText w:val="-"/>
      <w:lvlJc w:val="left"/>
      <w:pPr>
        <w:ind w:left="1080" w:hanging="360"/>
      </w:pPr>
      <w:rPr>
        <w:rFonts w:ascii="Aptos" w:eastAsiaTheme="minorHAnsi" w:hAnsi="Aptos" w:cstheme="minorBid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192F5ED0"/>
    <w:multiLevelType w:val="hybridMultilevel"/>
    <w:tmpl w:val="E31C3FD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34B345C"/>
    <w:multiLevelType w:val="hybridMultilevel"/>
    <w:tmpl w:val="3476145C"/>
    <w:lvl w:ilvl="0" w:tplc="2A9C0BA6">
      <w:start w:val="1"/>
      <w:numFmt w:val="bullet"/>
      <w:lvlText w:val="-"/>
      <w:lvlJc w:val="left"/>
      <w:pPr>
        <w:ind w:left="720" w:hanging="360"/>
      </w:pPr>
      <w:rPr>
        <w:rFonts w:ascii="Aptos" w:eastAsiaTheme="minorHAnsi" w:hAnsi="Aptos"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A7E6116"/>
    <w:multiLevelType w:val="multilevel"/>
    <w:tmpl w:val="20CC8546"/>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Aptos" w:eastAsiaTheme="minorHAnsi" w:hAnsi="Aptos" w:cstheme="minorBid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A15D5A"/>
    <w:multiLevelType w:val="hybridMultilevel"/>
    <w:tmpl w:val="4B020E64"/>
    <w:lvl w:ilvl="0" w:tplc="96B290F4">
      <w:start w:val="3"/>
      <w:numFmt w:val="bullet"/>
      <w:lvlText w:val="-"/>
      <w:lvlJc w:val="left"/>
      <w:pPr>
        <w:ind w:left="720" w:hanging="360"/>
      </w:pPr>
      <w:rPr>
        <w:rFonts w:ascii="Aptos" w:eastAsiaTheme="minorHAnsi" w:hAnsi="Aptos"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3B23351"/>
    <w:multiLevelType w:val="hybridMultilevel"/>
    <w:tmpl w:val="AD645AF4"/>
    <w:lvl w:ilvl="0" w:tplc="1F7638F4">
      <w:start w:val="2025"/>
      <w:numFmt w:val="bullet"/>
      <w:lvlText w:val="-"/>
      <w:lvlJc w:val="left"/>
      <w:pPr>
        <w:ind w:left="720" w:hanging="360"/>
      </w:pPr>
      <w:rPr>
        <w:rFonts w:ascii="Aptos" w:eastAsiaTheme="minorHAnsi" w:hAnsi="Aptos"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6E34400"/>
    <w:multiLevelType w:val="multilevel"/>
    <w:tmpl w:val="0D60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4075DC"/>
    <w:multiLevelType w:val="multilevel"/>
    <w:tmpl w:val="A2DC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AE42A9"/>
    <w:multiLevelType w:val="multilevel"/>
    <w:tmpl w:val="24D2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5E4011"/>
    <w:multiLevelType w:val="hybridMultilevel"/>
    <w:tmpl w:val="CD98D64C"/>
    <w:lvl w:ilvl="0" w:tplc="1F7638F4">
      <w:start w:val="2025"/>
      <w:numFmt w:val="bullet"/>
      <w:lvlText w:val="-"/>
      <w:lvlJc w:val="left"/>
      <w:pPr>
        <w:ind w:left="1440" w:hanging="360"/>
      </w:pPr>
      <w:rPr>
        <w:rFonts w:ascii="Aptos" w:eastAsiaTheme="minorHAnsi" w:hAnsi="Aptos" w:cstheme="minorBidi"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15:restartNumberingAfterBreak="0">
    <w:nsid w:val="785A6A61"/>
    <w:multiLevelType w:val="hybridMultilevel"/>
    <w:tmpl w:val="CCA0CC32"/>
    <w:lvl w:ilvl="0" w:tplc="FF96DBB8">
      <w:numFmt w:val="bullet"/>
      <w:lvlText w:val="-"/>
      <w:lvlJc w:val="left"/>
      <w:pPr>
        <w:ind w:left="1080" w:hanging="360"/>
      </w:pPr>
      <w:rPr>
        <w:rFonts w:ascii="Calibri" w:eastAsia="Times New Roman" w:hAnsi="Calibri" w:cs="Calibri" w:hint="default"/>
        <w:i/>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79F33A95"/>
    <w:multiLevelType w:val="hybridMultilevel"/>
    <w:tmpl w:val="77546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DA73567"/>
    <w:multiLevelType w:val="multilevel"/>
    <w:tmpl w:val="C3BE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499960">
    <w:abstractNumId w:val="10"/>
  </w:num>
  <w:num w:numId="2" w16cid:durableId="1285884367">
    <w:abstractNumId w:val="11"/>
  </w:num>
  <w:num w:numId="3" w16cid:durableId="1576746734">
    <w:abstractNumId w:val="22"/>
  </w:num>
  <w:num w:numId="4" w16cid:durableId="1706634154">
    <w:abstractNumId w:val="18"/>
  </w:num>
  <w:num w:numId="5" w16cid:durableId="1639334186">
    <w:abstractNumId w:val="13"/>
  </w:num>
  <w:num w:numId="6" w16cid:durableId="1321739422">
    <w:abstractNumId w:val="24"/>
  </w:num>
  <w:num w:numId="7" w16cid:durableId="692800313">
    <w:abstractNumId w:val="23"/>
  </w:num>
  <w:num w:numId="8" w16cid:durableId="2023968706">
    <w:abstractNumId w:val="9"/>
  </w:num>
  <w:num w:numId="9" w16cid:durableId="828598751">
    <w:abstractNumId w:val="7"/>
  </w:num>
  <w:num w:numId="10" w16cid:durableId="655456680">
    <w:abstractNumId w:val="6"/>
  </w:num>
  <w:num w:numId="11" w16cid:durableId="75443921">
    <w:abstractNumId w:val="5"/>
  </w:num>
  <w:num w:numId="12" w16cid:durableId="894897392">
    <w:abstractNumId w:val="4"/>
  </w:num>
  <w:num w:numId="13" w16cid:durableId="1039629704">
    <w:abstractNumId w:val="8"/>
  </w:num>
  <w:num w:numId="14" w16cid:durableId="1685666933">
    <w:abstractNumId w:val="3"/>
  </w:num>
  <w:num w:numId="15" w16cid:durableId="401756285">
    <w:abstractNumId w:val="2"/>
  </w:num>
  <w:num w:numId="16" w16cid:durableId="61830681">
    <w:abstractNumId w:val="1"/>
  </w:num>
  <w:num w:numId="17" w16cid:durableId="773088081">
    <w:abstractNumId w:val="0"/>
  </w:num>
  <w:num w:numId="18" w16cid:durableId="1264874952">
    <w:abstractNumId w:val="17"/>
  </w:num>
  <w:num w:numId="19" w16cid:durableId="1012413197">
    <w:abstractNumId w:val="21"/>
  </w:num>
  <w:num w:numId="20" w16cid:durableId="2003466527">
    <w:abstractNumId w:val="16"/>
  </w:num>
  <w:num w:numId="21" w16cid:durableId="2072073678">
    <w:abstractNumId w:val="20"/>
  </w:num>
  <w:num w:numId="22" w16cid:durableId="2139451200">
    <w:abstractNumId w:val="25"/>
  </w:num>
  <w:num w:numId="23" w16cid:durableId="540628237">
    <w:abstractNumId w:val="19"/>
  </w:num>
  <w:num w:numId="24" w16cid:durableId="1044646240">
    <w:abstractNumId w:val="12"/>
  </w:num>
  <w:num w:numId="25" w16cid:durableId="368342069">
    <w:abstractNumId w:val="14"/>
  </w:num>
  <w:num w:numId="26" w16cid:durableId="14840073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32"/>
    <w:rsid w:val="00026ACF"/>
    <w:rsid w:val="00034BB7"/>
    <w:rsid w:val="00055D8B"/>
    <w:rsid w:val="000C3C4D"/>
    <w:rsid w:val="000D0322"/>
    <w:rsid w:val="001109A1"/>
    <w:rsid w:val="00137C10"/>
    <w:rsid w:val="00165603"/>
    <w:rsid w:val="00183E84"/>
    <w:rsid w:val="002426F9"/>
    <w:rsid w:val="00261023"/>
    <w:rsid w:val="002724F1"/>
    <w:rsid w:val="002B4E31"/>
    <w:rsid w:val="002D521B"/>
    <w:rsid w:val="0032107B"/>
    <w:rsid w:val="00352D00"/>
    <w:rsid w:val="003A0404"/>
    <w:rsid w:val="003D15BB"/>
    <w:rsid w:val="003D668F"/>
    <w:rsid w:val="00443CCC"/>
    <w:rsid w:val="0046629E"/>
    <w:rsid w:val="0048657F"/>
    <w:rsid w:val="00493DFD"/>
    <w:rsid w:val="004B2C5B"/>
    <w:rsid w:val="004F08BA"/>
    <w:rsid w:val="00504EF9"/>
    <w:rsid w:val="005A5D63"/>
    <w:rsid w:val="00607092"/>
    <w:rsid w:val="00607218"/>
    <w:rsid w:val="006216B5"/>
    <w:rsid w:val="00680359"/>
    <w:rsid w:val="00682501"/>
    <w:rsid w:val="006A216B"/>
    <w:rsid w:val="006A44E5"/>
    <w:rsid w:val="006B289F"/>
    <w:rsid w:val="0070121D"/>
    <w:rsid w:val="007063D6"/>
    <w:rsid w:val="00712F32"/>
    <w:rsid w:val="00743967"/>
    <w:rsid w:val="00747351"/>
    <w:rsid w:val="007D1EBB"/>
    <w:rsid w:val="007E32EE"/>
    <w:rsid w:val="00827127"/>
    <w:rsid w:val="00871984"/>
    <w:rsid w:val="00895600"/>
    <w:rsid w:val="008A55E0"/>
    <w:rsid w:val="008A6909"/>
    <w:rsid w:val="008B472F"/>
    <w:rsid w:val="008D264E"/>
    <w:rsid w:val="008D3C1D"/>
    <w:rsid w:val="009104AA"/>
    <w:rsid w:val="00963E36"/>
    <w:rsid w:val="009932B6"/>
    <w:rsid w:val="009965B0"/>
    <w:rsid w:val="009D7BA5"/>
    <w:rsid w:val="00A63386"/>
    <w:rsid w:val="00AA5EAF"/>
    <w:rsid w:val="00AB6F35"/>
    <w:rsid w:val="00AC502D"/>
    <w:rsid w:val="00AF3EA5"/>
    <w:rsid w:val="00B3484A"/>
    <w:rsid w:val="00BE3E51"/>
    <w:rsid w:val="00C11ED0"/>
    <w:rsid w:val="00C22994"/>
    <w:rsid w:val="00C90CBF"/>
    <w:rsid w:val="00C927AB"/>
    <w:rsid w:val="00C95173"/>
    <w:rsid w:val="00CC0756"/>
    <w:rsid w:val="00CD0E0F"/>
    <w:rsid w:val="00DA68AD"/>
    <w:rsid w:val="00DD5B63"/>
    <w:rsid w:val="00DE00F5"/>
    <w:rsid w:val="00E11C3D"/>
    <w:rsid w:val="00E5775B"/>
    <w:rsid w:val="00E91317"/>
    <w:rsid w:val="00E95BCE"/>
    <w:rsid w:val="00E97224"/>
    <w:rsid w:val="00ED10A0"/>
    <w:rsid w:val="00F0415D"/>
    <w:rsid w:val="00F063BC"/>
    <w:rsid w:val="00F12B2E"/>
    <w:rsid w:val="00F1338E"/>
    <w:rsid w:val="00F15C6F"/>
    <w:rsid w:val="00F2264E"/>
    <w:rsid w:val="00F40A50"/>
    <w:rsid w:val="00F46847"/>
    <w:rsid w:val="00F75536"/>
    <w:rsid w:val="00FF590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3E02ED"/>
  <w15:chartTrackingRefBased/>
  <w15:docId w15:val="{05AB5CE8-A1EB-4F5D-8992-859FF1CA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8BA"/>
    <w:pPr>
      <w:spacing w:line="259" w:lineRule="auto"/>
    </w:pPr>
    <w:rPr>
      <w:sz w:val="22"/>
      <w:szCs w:val="22"/>
    </w:rPr>
  </w:style>
  <w:style w:type="paragraph" w:styleId="Heading1">
    <w:name w:val="heading 1"/>
    <w:basedOn w:val="Normal"/>
    <w:next w:val="Normal"/>
    <w:link w:val="Heading1Char"/>
    <w:uiPriority w:val="9"/>
    <w:qFormat/>
    <w:rsid w:val="00712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F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F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F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F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F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F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F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F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F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F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F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F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F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F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F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F32"/>
    <w:rPr>
      <w:rFonts w:eastAsiaTheme="majorEastAsia" w:cstheme="majorBidi"/>
      <w:color w:val="272727" w:themeColor="text1" w:themeTint="D8"/>
    </w:rPr>
  </w:style>
  <w:style w:type="paragraph" w:styleId="Title">
    <w:name w:val="Title"/>
    <w:basedOn w:val="Normal"/>
    <w:next w:val="Normal"/>
    <w:link w:val="TitleChar"/>
    <w:uiPriority w:val="10"/>
    <w:qFormat/>
    <w:rsid w:val="00712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F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F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F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F32"/>
    <w:pPr>
      <w:spacing w:before="160"/>
      <w:jc w:val="center"/>
    </w:pPr>
    <w:rPr>
      <w:i/>
      <w:iCs/>
      <w:color w:val="404040" w:themeColor="text1" w:themeTint="BF"/>
    </w:rPr>
  </w:style>
  <w:style w:type="character" w:customStyle="1" w:styleId="QuoteChar">
    <w:name w:val="Quote Char"/>
    <w:basedOn w:val="DefaultParagraphFont"/>
    <w:link w:val="Quote"/>
    <w:uiPriority w:val="29"/>
    <w:rsid w:val="00712F32"/>
    <w:rPr>
      <w:i/>
      <w:iCs/>
      <w:color w:val="404040" w:themeColor="text1" w:themeTint="BF"/>
    </w:rPr>
  </w:style>
  <w:style w:type="paragraph" w:styleId="ListParagraph">
    <w:name w:val="List Paragraph"/>
    <w:basedOn w:val="Normal"/>
    <w:uiPriority w:val="34"/>
    <w:qFormat/>
    <w:rsid w:val="00712F32"/>
    <w:pPr>
      <w:ind w:left="720"/>
      <w:contextualSpacing/>
    </w:pPr>
  </w:style>
  <w:style w:type="character" w:styleId="IntenseEmphasis">
    <w:name w:val="Intense Emphasis"/>
    <w:basedOn w:val="DefaultParagraphFont"/>
    <w:uiPriority w:val="21"/>
    <w:qFormat/>
    <w:rsid w:val="00712F32"/>
    <w:rPr>
      <w:i/>
      <w:iCs/>
      <w:color w:val="0F4761" w:themeColor="accent1" w:themeShade="BF"/>
    </w:rPr>
  </w:style>
  <w:style w:type="paragraph" w:styleId="IntenseQuote">
    <w:name w:val="Intense Quote"/>
    <w:basedOn w:val="Normal"/>
    <w:next w:val="Normal"/>
    <w:link w:val="IntenseQuoteChar"/>
    <w:uiPriority w:val="30"/>
    <w:qFormat/>
    <w:rsid w:val="00712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F32"/>
    <w:rPr>
      <w:i/>
      <w:iCs/>
      <w:color w:val="0F4761" w:themeColor="accent1" w:themeShade="BF"/>
    </w:rPr>
  </w:style>
  <w:style w:type="character" w:styleId="IntenseReference">
    <w:name w:val="Intense Reference"/>
    <w:basedOn w:val="DefaultParagraphFont"/>
    <w:uiPriority w:val="32"/>
    <w:qFormat/>
    <w:rsid w:val="00712F32"/>
    <w:rPr>
      <w:b/>
      <w:bCs/>
      <w:smallCaps/>
      <w:color w:val="0F4761" w:themeColor="accent1" w:themeShade="BF"/>
      <w:spacing w:val="5"/>
    </w:rPr>
  </w:style>
  <w:style w:type="paragraph" w:styleId="Header">
    <w:name w:val="header"/>
    <w:basedOn w:val="Normal"/>
    <w:link w:val="HeaderChar"/>
    <w:uiPriority w:val="99"/>
    <w:unhideWhenUsed/>
    <w:rsid w:val="00712F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F32"/>
  </w:style>
  <w:style w:type="paragraph" w:styleId="Footer">
    <w:name w:val="footer"/>
    <w:basedOn w:val="Normal"/>
    <w:link w:val="FooterChar"/>
    <w:uiPriority w:val="99"/>
    <w:unhideWhenUsed/>
    <w:rsid w:val="00712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F32"/>
  </w:style>
  <w:style w:type="character" w:styleId="Hyperlink">
    <w:name w:val="Hyperlink"/>
    <w:basedOn w:val="DefaultParagraphFont"/>
    <w:uiPriority w:val="99"/>
    <w:unhideWhenUsed/>
    <w:rsid w:val="008A55E0"/>
    <w:rPr>
      <w:color w:val="467886" w:themeColor="hyperlink"/>
      <w:u w:val="single"/>
    </w:rPr>
  </w:style>
  <w:style w:type="character" w:styleId="UnresolvedMention">
    <w:name w:val="Unresolved Mention"/>
    <w:basedOn w:val="DefaultParagraphFont"/>
    <w:uiPriority w:val="99"/>
    <w:semiHidden/>
    <w:unhideWhenUsed/>
    <w:rsid w:val="008A55E0"/>
    <w:rPr>
      <w:color w:val="605E5C"/>
      <w:shd w:val="clear" w:color="auto" w:fill="E1DFDD"/>
    </w:rPr>
  </w:style>
  <w:style w:type="paragraph" w:styleId="Revision">
    <w:name w:val="Revision"/>
    <w:hidden/>
    <w:uiPriority w:val="99"/>
    <w:semiHidden/>
    <w:rsid w:val="007063D6"/>
    <w:pPr>
      <w:spacing w:after="0" w:line="240" w:lineRule="auto"/>
    </w:pPr>
  </w:style>
  <w:style w:type="paragraph" w:styleId="BalloonText">
    <w:name w:val="Balloon Text"/>
    <w:basedOn w:val="Normal"/>
    <w:link w:val="BalloonTextChar"/>
    <w:uiPriority w:val="99"/>
    <w:semiHidden/>
    <w:unhideWhenUsed/>
    <w:rsid w:val="00E577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75B"/>
    <w:rPr>
      <w:rFonts w:ascii="Segoe UI" w:hAnsi="Segoe UI" w:cs="Segoe UI"/>
      <w:sz w:val="18"/>
      <w:szCs w:val="18"/>
    </w:rPr>
  </w:style>
  <w:style w:type="paragraph" w:styleId="Bibliography">
    <w:name w:val="Bibliography"/>
    <w:basedOn w:val="Normal"/>
    <w:next w:val="Normal"/>
    <w:uiPriority w:val="37"/>
    <w:semiHidden/>
    <w:unhideWhenUsed/>
    <w:rsid w:val="00E5775B"/>
  </w:style>
  <w:style w:type="paragraph" w:styleId="BlockText">
    <w:name w:val="Block Text"/>
    <w:basedOn w:val="Normal"/>
    <w:uiPriority w:val="99"/>
    <w:semiHidden/>
    <w:unhideWhenUsed/>
    <w:rsid w:val="00E5775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E5775B"/>
    <w:pPr>
      <w:spacing w:after="120"/>
    </w:pPr>
  </w:style>
  <w:style w:type="character" w:customStyle="1" w:styleId="BodyTextChar">
    <w:name w:val="Body Text Char"/>
    <w:basedOn w:val="DefaultParagraphFont"/>
    <w:link w:val="BodyText"/>
    <w:uiPriority w:val="99"/>
    <w:semiHidden/>
    <w:rsid w:val="00E5775B"/>
  </w:style>
  <w:style w:type="paragraph" w:styleId="BodyText2">
    <w:name w:val="Body Text 2"/>
    <w:basedOn w:val="Normal"/>
    <w:link w:val="BodyText2Char"/>
    <w:uiPriority w:val="99"/>
    <w:semiHidden/>
    <w:unhideWhenUsed/>
    <w:rsid w:val="00E5775B"/>
    <w:pPr>
      <w:spacing w:after="120" w:line="480" w:lineRule="auto"/>
    </w:pPr>
  </w:style>
  <w:style w:type="character" w:customStyle="1" w:styleId="BodyText2Char">
    <w:name w:val="Body Text 2 Char"/>
    <w:basedOn w:val="DefaultParagraphFont"/>
    <w:link w:val="BodyText2"/>
    <w:uiPriority w:val="99"/>
    <w:semiHidden/>
    <w:rsid w:val="00E5775B"/>
  </w:style>
  <w:style w:type="paragraph" w:styleId="BodyText3">
    <w:name w:val="Body Text 3"/>
    <w:basedOn w:val="Normal"/>
    <w:link w:val="BodyText3Char"/>
    <w:uiPriority w:val="99"/>
    <w:semiHidden/>
    <w:unhideWhenUsed/>
    <w:rsid w:val="00E5775B"/>
    <w:pPr>
      <w:spacing w:after="120"/>
    </w:pPr>
    <w:rPr>
      <w:sz w:val="16"/>
      <w:szCs w:val="16"/>
    </w:rPr>
  </w:style>
  <w:style w:type="character" w:customStyle="1" w:styleId="BodyText3Char">
    <w:name w:val="Body Text 3 Char"/>
    <w:basedOn w:val="DefaultParagraphFont"/>
    <w:link w:val="BodyText3"/>
    <w:uiPriority w:val="99"/>
    <w:semiHidden/>
    <w:rsid w:val="00E5775B"/>
    <w:rPr>
      <w:sz w:val="16"/>
      <w:szCs w:val="16"/>
    </w:rPr>
  </w:style>
  <w:style w:type="paragraph" w:styleId="BodyTextFirstIndent">
    <w:name w:val="Body Text First Indent"/>
    <w:basedOn w:val="BodyText"/>
    <w:link w:val="BodyTextFirstIndentChar"/>
    <w:uiPriority w:val="99"/>
    <w:semiHidden/>
    <w:unhideWhenUsed/>
    <w:rsid w:val="00E5775B"/>
    <w:pPr>
      <w:spacing w:after="160"/>
      <w:ind w:firstLine="360"/>
    </w:pPr>
  </w:style>
  <w:style w:type="character" w:customStyle="1" w:styleId="BodyTextFirstIndentChar">
    <w:name w:val="Body Text First Indent Char"/>
    <w:basedOn w:val="BodyTextChar"/>
    <w:link w:val="BodyTextFirstIndent"/>
    <w:uiPriority w:val="99"/>
    <w:semiHidden/>
    <w:rsid w:val="00E5775B"/>
  </w:style>
  <w:style w:type="paragraph" w:styleId="BodyTextIndent">
    <w:name w:val="Body Text Indent"/>
    <w:basedOn w:val="Normal"/>
    <w:link w:val="BodyTextIndentChar"/>
    <w:uiPriority w:val="99"/>
    <w:semiHidden/>
    <w:unhideWhenUsed/>
    <w:rsid w:val="00E5775B"/>
    <w:pPr>
      <w:spacing w:after="120"/>
      <w:ind w:left="283"/>
    </w:pPr>
  </w:style>
  <w:style w:type="character" w:customStyle="1" w:styleId="BodyTextIndentChar">
    <w:name w:val="Body Text Indent Char"/>
    <w:basedOn w:val="DefaultParagraphFont"/>
    <w:link w:val="BodyTextIndent"/>
    <w:uiPriority w:val="99"/>
    <w:semiHidden/>
    <w:rsid w:val="00E5775B"/>
  </w:style>
  <w:style w:type="paragraph" w:styleId="BodyTextFirstIndent2">
    <w:name w:val="Body Text First Indent 2"/>
    <w:basedOn w:val="BodyTextIndent"/>
    <w:link w:val="BodyTextFirstIndent2Char"/>
    <w:uiPriority w:val="99"/>
    <w:semiHidden/>
    <w:unhideWhenUsed/>
    <w:rsid w:val="00E5775B"/>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E5775B"/>
  </w:style>
  <w:style w:type="paragraph" w:styleId="BodyTextIndent2">
    <w:name w:val="Body Text Indent 2"/>
    <w:basedOn w:val="Normal"/>
    <w:link w:val="BodyTextIndent2Char"/>
    <w:uiPriority w:val="99"/>
    <w:semiHidden/>
    <w:unhideWhenUsed/>
    <w:rsid w:val="00E5775B"/>
    <w:pPr>
      <w:spacing w:after="120" w:line="480" w:lineRule="auto"/>
      <w:ind w:left="283"/>
    </w:pPr>
  </w:style>
  <w:style w:type="character" w:customStyle="1" w:styleId="BodyTextIndent2Char">
    <w:name w:val="Body Text Indent 2 Char"/>
    <w:basedOn w:val="DefaultParagraphFont"/>
    <w:link w:val="BodyTextIndent2"/>
    <w:uiPriority w:val="99"/>
    <w:semiHidden/>
    <w:rsid w:val="00E5775B"/>
  </w:style>
  <w:style w:type="paragraph" w:styleId="BodyTextIndent3">
    <w:name w:val="Body Text Indent 3"/>
    <w:basedOn w:val="Normal"/>
    <w:link w:val="BodyTextIndent3Char"/>
    <w:uiPriority w:val="99"/>
    <w:semiHidden/>
    <w:unhideWhenUsed/>
    <w:rsid w:val="00E577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5775B"/>
    <w:rPr>
      <w:sz w:val="16"/>
      <w:szCs w:val="16"/>
    </w:rPr>
  </w:style>
  <w:style w:type="paragraph" w:styleId="Caption">
    <w:name w:val="caption"/>
    <w:basedOn w:val="Normal"/>
    <w:next w:val="Normal"/>
    <w:uiPriority w:val="35"/>
    <w:semiHidden/>
    <w:unhideWhenUsed/>
    <w:qFormat/>
    <w:rsid w:val="00E5775B"/>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E5775B"/>
    <w:pPr>
      <w:spacing w:after="0" w:line="240" w:lineRule="auto"/>
      <w:ind w:left="4252"/>
    </w:pPr>
  </w:style>
  <w:style w:type="character" w:customStyle="1" w:styleId="ClosingChar">
    <w:name w:val="Closing Char"/>
    <w:basedOn w:val="DefaultParagraphFont"/>
    <w:link w:val="Closing"/>
    <w:uiPriority w:val="99"/>
    <w:semiHidden/>
    <w:rsid w:val="00E5775B"/>
  </w:style>
  <w:style w:type="paragraph" w:styleId="CommentText">
    <w:name w:val="annotation text"/>
    <w:basedOn w:val="Normal"/>
    <w:link w:val="CommentTextChar"/>
    <w:uiPriority w:val="99"/>
    <w:semiHidden/>
    <w:unhideWhenUsed/>
    <w:rsid w:val="00E5775B"/>
    <w:pPr>
      <w:spacing w:line="240" w:lineRule="auto"/>
    </w:pPr>
    <w:rPr>
      <w:sz w:val="20"/>
      <w:szCs w:val="20"/>
    </w:rPr>
  </w:style>
  <w:style w:type="character" w:customStyle="1" w:styleId="CommentTextChar">
    <w:name w:val="Comment Text Char"/>
    <w:basedOn w:val="DefaultParagraphFont"/>
    <w:link w:val="CommentText"/>
    <w:uiPriority w:val="99"/>
    <w:semiHidden/>
    <w:rsid w:val="00E5775B"/>
    <w:rPr>
      <w:sz w:val="20"/>
      <w:szCs w:val="20"/>
    </w:rPr>
  </w:style>
  <w:style w:type="paragraph" w:styleId="CommentSubject">
    <w:name w:val="annotation subject"/>
    <w:basedOn w:val="CommentText"/>
    <w:next w:val="CommentText"/>
    <w:link w:val="CommentSubjectChar"/>
    <w:uiPriority w:val="99"/>
    <w:semiHidden/>
    <w:unhideWhenUsed/>
    <w:rsid w:val="00E5775B"/>
    <w:rPr>
      <w:b/>
      <w:bCs/>
    </w:rPr>
  </w:style>
  <w:style w:type="character" w:customStyle="1" w:styleId="CommentSubjectChar">
    <w:name w:val="Comment Subject Char"/>
    <w:basedOn w:val="CommentTextChar"/>
    <w:link w:val="CommentSubject"/>
    <w:uiPriority w:val="99"/>
    <w:semiHidden/>
    <w:rsid w:val="00E5775B"/>
    <w:rPr>
      <w:b/>
      <w:bCs/>
      <w:sz w:val="20"/>
      <w:szCs w:val="20"/>
    </w:rPr>
  </w:style>
  <w:style w:type="paragraph" w:styleId="Date">
    <w:name w:val="Date"/>
    <w:basedOn w:val="Normal"/>
    <w:next w:val="Normal"/>
    <w:link w:val="DateChar"/>
    <w:uiPriority w:val="99"/>
    <w:semiHidden/>
    <w:unhideWhenUsed/>
    <w:rsid w:val="00E5775B"/>
  </w:style>
  <w:style w:type="character" w:customStyle="1" w:styleId="DateChar">
    <w:name w:val="Date Char"/>
    <w:basedOn w:val="DefaultParagraphFont"/>
    <w:link w:val="Date"/>
    <w:uiPriority w:val="99"/>
    <w:semiHidden/>
    <w:rsid w:val="00E5775B"/>
  </w:style>
  <w:style w:type="paragraph" w:styleId="DocumentMap">
    <w:name w:val="Document Map"/>
    <w:basedOn w:val="Normal"/>
    <w:link w:val="DocumentMapChar"/>
    <w:uiPriority w:val="99"/>
    <w:semiHidden/>
    <w:unhideWhenUsed/>
    <w:rsid w:val="00E5775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775B"/>
    <w:rPr>
      <w:rFonts w:ascii="Segoe UI" w:hAnsi="Segoe UI" w:cs="Segoe UI"/>
      <w:sz w:val="16"/>
      <w:szCs w:val="16"/>
    </w:rPr>
  </w:style>
  <w:style w:type="paragraph" w:styleId="E-mailSignature">
    <w:name w:val="E-mail Signature"/>
    <w:basedOn w:val="Normal"/>
    <w:link w:val="E-mailSignatureChar"/>
    <w:uiPriority w:val="99"/>
    <w:semiHidden/>
    <w:unhideWhenUsed/>
    <w:rsid w:val="00E5775B"/>
    <w:pPr>
      <w:spacing w:after="0" w:line="240" w:lineRule="auto"/>
    </w:pPr>
  </w:style>
  <w:style w:type="character" w:customStyle="1" w:styleId="E-mailSignatureChar">
    <w:name w:val="E-mail Signature Char"/>
    <w:basedOn w:val="DefaultParagraphFont"/>
    <w:link w:val="E-mailSignature"/>
    <w:uiPriority w:val="99"/>
    <w:semiHidden/>
    <w:rsid w:val="00E5775B"/>
  </w:style>
  <w:style w:type="paragraph" w:styleId="EndnoteText">
    <w:name w:val="endnote text"/>
    <w:basedOn w:val="Normal"/>
    <w:link w:val="EndnoteTextChar"/>
    <w:uiPriority w:val="99"/>
    <w:semiHidden/>
    <w:unhideWhenUsed/>
    <w:rsid w:val="00E57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775B"/>
    <w:rPr>
      <w:sz w:val="20"/>
      <w:szCs w:val="20"/>
    </w:rPr>
  </w:style>
  <w:style w:type="paragraph" w:styleId="EnvelopeAddress">
    <w:name w:val="envelope address"/>
    <w:basedOn w:val="Normal"/>
    <w:uiPriority w:val="99"/>
    <w:semiHidden/>
    <w:unhideWhenUsed/>
    <w:rsid w:val="00E5775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5775B"/>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E577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775B"/>
    <w:rPr>
      <w:sz w:val="20"/>
      <w:szCs w:val="20"/>
    </w:rPr>
  </w:style>
  <w:style w:type="paragraph" w:styleId="HTMLAddress">
    <w:name w:val="HTML Address"/>
    <w:basedOn w:val="Normal"/>
    <w:link w:val="HTMLAddressChar"/>
    <w:uiPriority w:val="99"/>
    <w:semiHidden/>
    <w:unhideWhenUsed/>
    <w:rsid w:val="00E5775B"/>
    <w:pPr>
      <w:spacing w:after="0" w:line="240" w:lineRule="auto"/>
    </w:pPr>
    <w:rPr>
      <w:i/>
      <w:iCs/>
    </w:rPr>
  </w:style>
  <w:style w:type="character" w:customStyle="1" w:styleId="HTMLAddressChar">
    <w:name w:val="HTML Address Char"/>
    <w:basedOn w:val="DefaultParagraphFont"/>
    <w:link w:val="HTMLAddress"/>
    <w:uiPriority w:val="99"/>
    <w:semiHidden/>
    <w:rsid w:val="00E5775B"/>
    <w:rPr>
      <w:i/>
      <w:iCs/>
    </w:rPr>
  </w:style>
  <w:style w:type="paragraph" w:styleId="HTMLPreformatted">
    <w:name w:val="HTML Preformatted"/>
    <w:basedOn w:val="Normal"/>
    <w:link w:val="HTMLPreformattedChar"/>
    <w:uiPriority w:val="99"/>
    <w:semiHidden/>
    <w:unhideWhenUsed/>
    <w:rsid w:val="00E577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775B"/>
    <w:rPr>
      <w:rFonts w:ascii="Consolas" w:hAnsi="Consolas"/>
      <w:sz w:val="20"/>
      <w:szCs w:val="20"/>
    </w:rPr>
  </w:style>
  <w:style w:type="paragraph" w:styleId="Index1">
    <w:name w:val="index 1"/>
    <w:basedOn w:val="Normal"/>
    <w:next w:val="Normal"/>
    <w:autoRedefine/>
    <w:uiPriority w:val="99"/>
    <w:semiHidden/>
    <w:unhideWhenUsed/>
    <w:rsid w:val="00E5775B"/>
    <w:pPr>
      <w:spacing w:after="0" w:line="240" w:lineRule="auto"/>
      <w:ind w:left="240" w:hanging="240"/>
    </w:pPr>
  </w:style>
  <w:style w:type="paragraph" w:styleId="Index2">
    <w:name w:val="index 2"/>
    <w:basedOn w:val="Normal"/>
    <w:next w:val="Normal"/>
    <w:autoRedefine/>
    <w:uiPriority w:val="99"/>
    <w:semiHidden/>
    <w:unhideWhenUsed/>
    <w:rsid w:val="00E5775B"/>
    <w:pPr>
      <w:spacing w:after="0" w:line="240" w:lineRule="auto"/>
      <w:ind w:left="480" w:hanging="240"/>
    </w:pPr>
  </w:style>
  <w:style w:type="paragraph" w:styleId="Index3">
    <w:name w:val="index 3"/>
    <w:basedOn w:val="Normal"/>
    <w:next w:val="Normal"/>
    <w:autoRedefine/>
    <w:uiPriority w:val="99"/>
    <w:semiHidden/>
    <w:unhideWhenUsed/>
    <w:rsid w:val="00E5775B"/>
    <w:pPr>
      <w:spacing w:after="0" w:line="240" w:lineRule="auto"/>
      <w:ind w:left="720" w:hanging="240"/>
    </w:pPr>
  </w:style>
  <w:style w:type="paragraph" w:styleId="Index4">
    <w:name w:val="index 4"/>
    <w:basedOn w:val="Normal"/>
    <w:next w:val="Normal"/>
    <w:autoRedefine/>
    <w:uiPriority w:val="99"/>
    <w:semiHidden/>
    <w:unhideWhenUsed/>
    <w:rsid w:val="00E5775B"/>
    <w:pPr>
      <w:spacing w:after="0" w:line="240" w:lineRule="auto"/>
      <w:ind w:left="960" w:hanging="240"/>
    </w:pPr>
  </w:style>
  <w:style w:type="paragraph" w:styleId="Index5">
    <w:name w:val="index 5"/>
    <w:basedOn w:val="Normal"/>
    <w:next w:val="Normal"/>
    <w:autoRedefine/>
    <w:uiPriority w:val="99"/>
    <w:semiHidden/>
    <w:unhideWhenUsed/>
    <w:rsid w:val="00E5775B"/>
    <w:pPr>
      <w:spacing w:after="0" w:line="240" w:lineRule="auto"/>
      <w:ind w:left="1200" w:hanging="240"/>
    </w:pPr>
  </w:style>
  <w:style w:type="paragraph" w:styleId="Index6">
    <w:name w:val="index 6"/>
    <w:basedOn w:val="Normal"/>
    <w:next w:val="Normal"/>
    <w:autoRedefine/>
    <w:uiPriority w:val="99"/>
    <w:semiHidden/>
    <w:unhideWhenUsed/>
    <w:rsid w:val="00E5775B"/>
    <w:pPr>
      <w:spacing w:after="0" w:line="240" w:lineRule="auto"/>
      <w:ind w:left="1440" w:hanging="240"/>
    </w:pPr>
  </w:style>
  <w:style w:type="paragraph" w:styleId="Index7">
    <w:name w:val="index 7"/>
    <w:basedOn w:val="Normal"/>
    <w:next w:val="Normal"/>
    <w:autoRedefine/>
    <w:uiPriority w:val="99"/>
    <w:semiHidden/>
    <w:unhideWhenUsed/>
    <w:rsid w:val="00E5775B"/>
    <w:pPr>
      <w:spacing w:after="0" w:line="240" w:lineRule="auto"/>
      <w:ind w:left="1680" w:hanging="240"/>
    </w:pPr>
  </w:style>
  <w:style w:type="paragraph" w:styleId="Index8">
    <w:name w:val="index 8"/>
    <w:basedOn w:val="Normal"/>
    <w:next w:val="Normal"/>
    <w:autoRedefine/>
    <w:uiPriority w:val="99"/>
    <w:semiHidden/>
    <w:unhideWhenUsed/>
    <w:rsid w:val="00E5775B"/>
    <w:pPr>
      <w:spacing w:after="0" w:line="240" w:lineRule="auto"/>
      <w:ind w:left="1920" w:hanging="240"/>
    </w:pPr>
  </w:style>
  <w:style w:type="paragraph" w:styleId="Index9">
    <w:name w:val="index 9"/>
    <w:basedOn w:val="Normal"/>
    <w:next w:val="Normal"/>
    <w:autoRedefine/>
    <w:uiPriority w:val="99"/>
    <w:semiHidden/>
    <w:unhideWhenUsed/>
    <w:rsid w:val="00E5775B"/>
    <w:pPr>
      <w:spacing w:after="0" w:line="240" w:lineRule="auto"/>
      <w:ind w:left="2160" w:hanging="240"/>
    </w:pPr>
  </w:style>
  <w:style w:type="paragraph" w:styleId="IndexHeading">
    <w:name w:val="index heading"/>
    <w:basedOn w:val="Normal"/>
    <w:next w:val="Index1"/>
    <w:uiPriority w:val="99"/>
    <w:semiHidden/>
    <w:unhideWhenUsed/>
    <w:rsid w:val="00E5775B"/>
    <w:rPr>
      <w:rFonts w:asciiTheme="majorHAnsi" w:eastAsiaTheme="majorEastAsia" w:hAnsiTheme="majorHAnsi" w:cstheme="majorBidi"/>
      <w:b/>
      <w:bCs/>
    </w:rPr>
  </w:style>
  <w:style w:type="paragraph" w:styleId="List">
    <w:name w:val="List"/>
    <w:basedOn w:val="Normal"/>
    <w:uiPriority w:val="99"/>
    <w:semiHidden/>
    <w:unhideWhenUsed/>
    <w:rsid w:val="00E5775B"/>
    <w:pPr>
      <w:ind w:left="283" w:hanging="283"/>
      <w:contextualSpacing/>
    </w:pPr>
  </w:style>
  <w:style w:type="paragraph" w:styleId="List2">
    <w:name w:val="List 2"/>
    <w:basedOn w:val="Normal"/>
    <w:uiPriority w:val="99"/>
    <w:semiHidden/>
    <w:unhideWhenUsed/>
    <w:rsid w:val="00E5775B"/>
    <w:pPr>
      <w:ind w:left="566" w:hanging="283"/>
      <w:contextualSpacing/>
    </w:pPr>
  </w:style>
  <w:style w:type="paragraph" w:styleId="List3">
    <w:name w:val="List 3"/>
    <w:basedOn w:val="Normal"/>
    <w:uiPriority w:val="99"/>
    <w:semiHidden/>
    <w:unhideWhenUsed/>
    <w:rsid w:val="00E5775B"/>
    <w:pPr>
      <w:ind w:left="849" w:hanging="283"/>
      <w:contextualSpacing/>
    </w:pPr>
  </w:style>
  <w:style w:type="paragraph" w:styleId="List4">
    <w:name w:val="List 4"/>
    <w:basedOn w:val="Normal"/>
    <w:uiPriority w:val="99"/>
    <w:semiHidden/>
    <w:unhideWhenUsed/>
    <w:rsid w:val="00E5775B"/>
    <w:pPr>
      <w:ind w:left="1132" w:hanging="283"/>
      <w:contextualSpacing/>
    </w:pPr>
  </w:style>
  <w:style w:type="paragraph" w:styleId="List5">
    <w:name w:val="List 5"/>
    <w:basedOn w:val="Normal"/>
    <w:uiPriority w:val="99"/>
    <w:semiHidden/>
    <w:unhideWhenUsed/>
    <w:rsid w:val="00E5775B"/>
    <w:pPr>
      <w:ind w:left="1415" w:hanging="283"/>
      <w:contextualSpacing/>
    </w:pPr>
  </w:style>
  <w:style w:type="paragraph" w:styleId="ListBullet">
    <w:name w:val="List Bullet"/>
    <w:basedOn w:val="Normal"/>
    <w:uiPriority w:val="99"/>
    <w:semiHidden/>
    <w:unhideWhenUsed/>
    <w:rsid w:val="00E5775B"/>
    <w:pPr>
      <w:numPr>
        <w:numId w:val="8"/>
      </w:numPr>
      <w:contextualSpacing/>
    </w:pPr>
  </w:style>
  <w:style w:type="paragraph" w:styleId="ListBullet2">
    <w:name w:val="List Bullet 2"/>
    <w:basedOn w:val="Normal"/>
    <w:uiPriority w:val="99"/>
    <w:semiHidden/>
    <w:unhideWhenUsed/>
    <w:rsid w:val="00E5775B"/>
    <w:pPr>
      <w:numPr>
        <w:numId w:val="9"/>
      </w:numPr>
      <w:contextualSpacing/>
    </w:pPr>
  </w:style>
  <w:style w:type="paragraph" w:styleId="ListBullet3">
    <w:name w:val="List Bullet 3"/>
    <w:basedOn w:val="Normal"/>
    <w:uiPriority w:val="99"/>
    <w:semiHidden/>
    <w:unhideWhenUsed/>
    <w:rsid w:val="00E5775B"/>
    <w:pPr>
      <w:numPr>
        <w:numId w:val="10"/>
      </w:numPr>
      <w:contextualSpacing/>
    </w:pPr>
  </w:style>
  <w:style w:type="paragraph" w:styleId="ListBullet4">
    <w:name w:val="List Bullet 4"/>
    <w:basedOn w:val="Normal"/>
    <w:uiPriority w:val="99"/>
    <w:semiHidden/>
    <w:unhideWhenUsed/>
    <w:rsid w:val="00E5775B"/>
    <w:pPr>
      <w:numPr>
        <w:numId w:val="11"/>
      </w:numPr>
      <w:contextualSpacing/>
    </w:pPr>
  </w:style>
  <w:style w:type="paragraph" w:styleId="ListBullet5">
    <w:name w:val="List Bullet 5"/>
    <w:basedOn w:val="Normal"/>
    <w:uiPriority w:val="99"/>
    <w:semiHidden/>
    <w:unhideWhenUsed/>
    <w:rsid w:val="00E5775B"/>
    <w:pPr>
      <w:numPr>
        <w:numId w:val="12"/>
      </w:numPr>
      <w:contextualSpacing/>
    </w:pPr>
  </w:style>
  <w:style w:type="paragraph" w:styleId="ListContinue">
    <w:name w:val="List Continue"/>
    <w:basedOn w:val="Normal"/>
    <w:uiPriority w:val="99"/>
    <w:semiHidden/>
    <w:unhideWhenUsed/>
    <w:rsid w:val="00E5775B"/>
    <w:pPr>
      <w:spacing w:after="120"/>
      <w:ind w:left="283"/>
      <w:contextualSpacing/>
    </w:pPr>
  </w:style>
  <w:style w:type="paragraph" w:styleId="ListContinue2">
    <w:name w:val="List Continue 2"/>
    <w:basedOn w:val="Normal"/>
    <w:uiPriority w:val="99"/>
    <w:semiHidden/>
    <w:unhideWhenUsed/>
    <w:rsid w:val="00E5775B"/>
    <w:pPr>
      <w:spacing w:after="120"/>
      <w:ind w:left="566"/>
      <w:contextualSpacing/>
    </w:pPr>
  </w:style>
  <w:style w:type="paragraph" w:styleId="ListContinue3">
    <w:name w:val="List Continue 3"/>
    <w:basedOn w:val="Normal"/>
    <w:uiPriority w:val="99"/>
    <w:semiHidden/>
    <w:unhideWhenUsed/>
    <w:rsid w:val="00E5775B"/>
    <w:pPr>
      <w:spacing w:after="120"/>
      <w:ind w:left="849"/>
      <w:contextualSpacing/>
    </w:pPr>
  </w:style>
  <w:style w:type="paragraph" w:styleId="ListContinue4">
    <w:name w:val="List Continue 4"/>
    <w:basedOn w:val="Normal"/>
    <w:uiPriority w:val="99"/>
    <w:semiHidden/>
    <w:unhideWhenUsed/>
    <w:rsid w:val="00E5775B"/>
    <w:pPr>
      <w:spacing w:after="120"/>
      <w:ind w:left="1132"/>
      <w:contextualSpacing/>
    </w:pPr>
  </w:style>
  <w:style w:type="paragraph" w:styleId="ListContinue5">
    <w:name w:val="List Continue 5"/>
    <w:basedOn w:val="Normal"/>
    <w:uiPriority w:val="99"/>
    <w:semiHidden/>
    <w:unhideWhenUsed/>
    <w:rsid w:val="00E5775B"/>
    <w:pPr>
      <w:spacing w:after="120"/>
      <w:ind w:left="1415"/>
      <w:contextualSpacing/>
    </w:pPr>
  </w:style>
  <w:style w:type="paragraph" w:styleId="ListNumber">
    <w:name w:val="List Number"/>
    <w:basedOn w:val="Normal"/>
    <w:uiPriority w:val="99"/>
    <w:semiHidden/>
    <w:unhideWhenUsed/>
    <w:rsid w:val="00E5775B"/>
    <w:pPr>
      <w:numPr>
        <w:numId w:val="13"/>
      </w:numPr>
      <w:contextualSpacing/>
    </w:pPr>
  </w:style>
  <w:style w:type="paragraph" w:styleId="ListNumber2">
    <w:name w:val="List Number 2"/>
    <w:basedOn w:val="Normal"/>
    <w:uiPriority w:val="99"/>
    <w:semiHidden/>
    <w:unhideWhenUsed/>
    <w:rsid w:val="00E5775B"/>
    <w:pPr>
      <w:numPr>
        <w:numId w:val="14"/>
      </w:numPr>
      <w:contextualSpacing/>
    </w:pPr>
  </w:style>
  <w:style w:type="paragraph" w:styleId="ListNumber3">
    <w:name w:val="List Number 3"/>
    <w:basedOn w:val="Normal"/>
    <w:uiPriority w:val="99"/>
    <w:semiHidden/>
    <w:unhideWhenUsed/>
    <w:rsid w:val="00E5775B"/>
    <w:pPr>
      <w:numPr>
        <w:numId w:val="15"/>
      </w:numPr>
      <w:contextualSpacing/>
    </w:pPr>
  </w:style>
  <w:style w:type="paragraph" w:styleId="ListNumber4">
    <w:name w:val="List Number 4"/>
    <w:basedOn w:val="Normal"/>
    <w:uiPriority w:val="99"/>
    <w:semiHidden/>
    <w:unhideWhenUsed/>
    <w:rsid w:val="00E5775B"/>
    <w:pPr>
      <w:numPr>
        <w:numId w:val="16"/>
      </w:numPr>
      <w:contextualSpacing/>
    </w:pPr>
  </w:style>
  <w:style w:type="paragraph" w:styleId="ListNumber5">
    <w:name w:val="List Number 5"/>
    <w:basedOn w:val="Normal"/>
    <w:uiPriority w:val="99"/>
    <w:semiHidden/>
    <w:unhideWhenUsed/>
    <w:rsid w:val="00E5775B"/>
    <w:pPr>
      <w:numPr>
        <w:numId w:val="17"/>
      </w:numPr>
      <w:contextualSpacing/>
    </w:pPr>
  </w:style>
  <w:style w:type="paragraph" w:styleId="MacroText">
    <w:name w:val="macro"/>
    <w:link w:val="MacroTextChar"/>
    <w:uiPriority w:val="99"/>
    <w:semiHidden/>
    <w:unhideWhenUsed/>
    <w:rsid w:val="00E5775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E5775B"/>
    <w:rPr>
      <w:rFonts w:ascii="Consolas" w:hAnsi="Consolas"/>
      <w:sz w:val="20"/>
      <w:szCs w:val="20"/>
    </w:rPr>
  </w:style>
  <w:style w:type="paragraph" w:styleId="MessageHeader">
    <w:name w:val="Message Header"/>
    <w:basedOn w:val="Normal"/>
    <w:link w:val="MessageHeaderChar"/>
    <w:uiPriority w:val="99"/>
    <w:semiHidden/>
    <w:unhideWhenUsed/>
    <w:rsid w:val="00E5775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E5775B"/>
    <w:rPr>
      <w:rFonts w:asciiTheme="majorHAnsi" w:eastAsiaTheme="majorEastAsia" w:hAnsiTheme="majorHAnsi" w:cstheme="majorBidi"/>
      <w:shd w:val="pct20" w:color="auto" w:fill="auto"/>
    </w:rPr>
  </w:style>
  <w:style w:type="paragraph" w:styleId="NoSpacing">
    <w:name w:val="No Spacing"/>
    <w:uiPriority w:val="1"/>
    <w:qFormat/>
    <w:rsid w:val="00E5775B"/>
    <w:pPr>
      <w:spacing w:after="0" w:line="240" w:lineRule="auto"/>
    </w:pPr>
  </w:style>
  <w:style w:type="paragraph" w:styleId="NormalWeb">
    <w:name w:val="Normal (Web)"/>
    <w:basedOn w:val="Normal"/>
    <w:uiPriority w:val="99"/>
    <w:semiHidden/>
    <w:unhideWhenUsed/>
    <w:rsid w:val="00E5775B"/>
    <w:rPr>
      <w:rFonts w:ascii="Times New Roman" w:hAnsi="Times New Roman" w:cs="Times New Roman"/>
    </w:rPr>
  </w:style>
  <w:style w:type="paragraph" w:styleId="NormalIndent">
    <w:name w:val="Normal Indent"/>
    <w:basedOn w:val="Normal"/>
    <w:uiPriority w:val="99"/>
    <w:semiHidden/>
    <w:unhideWhenUsed/>
    <w:rsid w:val="00E5775B"/>
    <w:pPr>
      <w:ind w:left="720"/>
    </w:pPr>
  </w:style>
  <w:style w:type="paragraph" w:styleId="NoteHeading">
    <w:name w:val="Note Heading"/>
    <w:basedOn w:val="Normal"/>
    <w:next w:val="Normal"/>
    <w:link w:val="NoteHeadingChar"/>
    <w:uiPriority w:val="99"/>
    <w:semiHidden/>
    <w:unhideWhenUsed/>
    <w:rsid w:val="00E5775B"/>
    <w:pPr>
      <w:spacing w:after="0" w:line="240" w:lineRule="auto"/>
    </w:pPr>
  </w:style>
  <w:style w:type="character" w:customStyle="1" w:styleId="NoteHeadingChar">
    <w:name w:val="Note Heading Char"/>
    <w:basedOn w:val="DefaultParagraphFont"/>
    <w:link w:val="NoteHeading"/>
    <w:uiPriority w:val="99"/>
    <w:semiHidden/>
    <w:rsid w:val="00E5775B"/>
  </w:style>
  <w:style w:type="paragraph" w:styleId="PlainText">
    <w:name w:val="Plain Text"/>
    <w:basedOn w:val="Normal"/>
    <w:link w:val="PlainTextChar"/>
    <w:uiPriority w:val="99"/>
    <w:semiHidden/>
    <w:unhideWhenUsed/>
    <w:rsid w:val="00E5775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5775B"/>
    <w:rPr>
      <w:rFonts w:ascii="Consolas" w:hAnsi="Consolas"/>
      <w:sz w:val="21"/>
      <w:szCs w:val="21"/>
    </w:rPr>
  </w:style>
  <w:style w:type="paragraph" w:styleId="Salutation">
    <w:name w:val="Salutation"/>
    <w:basedOn w:val="Normal"/>
    <w:next w:val="Normal"/>
    <w:link w:val="SalutationChar"/>
    <w:uiPriority w:val="99"/>
    <w:semiHidden/>
    <w:unhideWhenUsed/>
    <w:rsid w:val="00E5775B"/>
  </w:style>
  <w:style w:type="character" w:customStyle="1" w:styleId="SalutationChar">
    <w:name w:val="Salutation Char"/>
    <w:basedOn w:val="DefaultParagraphFont"/>
    <w:link w:val="Salutation"/>
    <w:uiPriority w:val="99"/>
    <w:semiHidden/>
    <w:rsid w:val="00E5775B"/>
  </w:style>
  <w:style w:type="paragraph" w:styleId="Signature">
    <w:name w:val="Signature"/>
    <w:basedOn w:val="Normal"/>
    <w:link w:val="SignatureChar"/>
    <w:uiPriority w:val="99"/>
    <w:semiHidden/>
    <w:unhideWhenUsed/>
    <w:rsid w:val="00E5775B"/>
    <w:pPr>
      <w:spacing w:after="0" w:line="240" w:lineRule="auto"/>
      <w:ind w:left="4252"/>
    </w:pPr>
  </w:style>
  <w:style w:type="character" w:customStyle="1" w:styleId="SignatureChar">
    <w:name w:val="Signature Char"/>
    <w:basedOn w:val="DefaultParagraphFont"/>
    <w:link w:val="Signature"/>
    <w:uiPriority w:val="99"/>
    <w:semiHidden/>
    <w:rsid w:val="00E5775B"/>
  </w:style>
  <w:style w:type="paragraph" w:styleId="TableofAuthorities">
    <w:name w:val="table of authorities"/>
    <w:basedOn w:val="Normal"/>
    <w:next w:val="Normal"/>
    <w:uiPriority w:val="99"/>
    <w:semiHidden/>
    <w:unhideWhenUsed/>
    <w:rsid w:val="00E5775B"/>
    <w:pPr>
      <w:spacing w:after="0"/>
      <w:ind w:left="240" w:hanging="240"/>
    </w:pPr>
  </w:style>
  <w:style w:type="paragraph" w:styleId="TableofFigures">
    <w:name w:val="table of figures"/>
    <w:basedOn w:val="Normal"/>
    <w:next w:val="Normal"/>
    <w:uiPriority w:val="99"/>
    <w:semiHidden/>
    <w:unhideWhenUsed/>
    <w:rsid w:val="00E5775B"/>
    <w:pPr>
      <w:spacing w:after="0"/>
    </w:pPr>
  </w:style>
  <w:style w:type="paragraph" w:styleId="TOAHeading">
    <w:name w:val="toa heading"/>
    <w:basedOn w:val="Normal"/>
    <w:next w:val="Normal"/>
    <w:uiPriority w:val="99"/>
    <w:semiHidden/>
    <w:unhideWhenUsed/>
    <w:rsid w:val="00E5775B"/>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E5775B"/>
    <w:pPr>
      <w:spacing w:after="100"/>
    </w:pPr>
  </w:style>
  <w:style w:type="paragraph" w:styleId="TOC2">
    <w:name w:val="toc 2"/>
    <w:basedOn w:val="Normal"/>
    <w:next w:val="Normal"/>
    <w:autoRedefine/>
    <w:uiPriority w:val="39"/>
    <w:semiHidden/>
    <w:unhideWhenUsed/>
    <w:rsid w:val="00E5775B"/>
    <w:pPr>
      <w:spacing w:after="100"/>
      <w:ind w:left="240"/>
    </w:pPr>
  </w:style>
  <w:style w:type="paragraph" w:styleId="TOC3">
    <w:name w:val="toc 3"/>
    <w:basedOn w:val="Normal"/>
    <w:next w:val="Normal"/>
    <w:autoRedefine/>
    <w:uiPriority w:val="39"/>
    <w:semiHidden/>
    <w:unhideWhenUsed/>
    <w:rsid w:val="00E5775B"/>
    <w:pPr>
      <w:spacing w:after="100"/>
      <w:ind w:left="480"/>
    </w:pPr>
  </w:style>
  <w:style w:type="paragraph" w:styleId="TOC4">
    <w:name w:val="toc 4"/>
    <w:basedOn w:val="Normal"/>
    <w:next w:val="Normal"/>
    <w:autoRedefine/>
    <w:uiPriority w:val="39"/>
    <w:semiHidden/>
    <w:unhideWhenUsed/>
    <w:rsid w:val="00E5775B"/>
    <w:pPr>
      <w:spacing w:after="100"/>
      <w:ind w:left="720"/>
    </w:pPr>
  </w:style>
  <w:style w:type="paragraph" w:styleId="TOC5">
    <w:name w:val="toc 5"/>
    <w:basedOn w:val="Normal"/>
    <w:next w:val="Normal"/>
    <w:autoRedefine/>
    <w:uiPriority w:val="39"/>
    <w:semiHidden/>
    <w:unhideWhenUsed/>
    <w:rsid w:val="00E5775B"/>
    <w:pPr>
      <w:spacing w:after="100"/>
      <w:ind w:left="960"/>
    </w:pPr>
  </w:style>
  <w:style w:type="paragraph" w:styleId="TOC6">
    <w:name w:val="toc 6"/>
    <w:basedOn w:val="Normal"/>
    <w:next w:val="Normal"/>
    <w:autoRedefine/>
    <w:uiPriority w:val="39"/>
    <w:semiHidden/>
    <w:unhideWhenUsed/>
    <w:rsid w:val="00E5775B"/>
    <w:pPr>
      <w:spacing w:after="100"/>
      <w:ind w:left="1200"/>
    </w:pPr>
  </w:style>
  <w:style w:type="paragraph" w:styleId="TOC7">
    <w:name w:val="toc 7"/>
    <w:basedOn w:val="Normal"/>
    <w:next w:val="Normal"/>
    <w:autoRedefine/>
    <w:uiPriority w:val="39"/>
    <w:semiHidden/>
    <w:unhideWhenUsed/>
    <w:rsid w:val="00E5775B"/>
    <w:pPr>
      <w:spacing w:after="100"/>
      <w:ind w:left="1440"/>
    </w:pPr>
  </w:style>
  <w:style w:type="paragraph" w:styleId="TOC8">
    <w:name w:val="toc 8"/>
    <w:basedOn w:val="Normal"/>
    <w:next w:val="Normal"/>
    <w:autoRedefine/>
    <w:uiPriority w:val="39"/>
    <w:semiHidden/>
    <w:unhideWhenUsed/>
    <w:rsid w:val="00E5775B"/>
    <w:pPr>
      <w:spacing w:after="100"/>
      <w:ind w:left="1680"/>
    </w:pPr>
  </w:style>
  <w:style w:type="paragraph" w:styleId="TOC9">
    <w:name w:val="toc 9"/>
    <w:basedOn w:val="Normal"/>
    <w:next w:val="Normal"/>
    <w:autoRedefine/>
    <w:uiPriority w:val="39"/>
    <w:semiHidden/>
    <w:unhideWhenUsed/>
    <w:rsid w:val="00E5775B"/>
    <w:pPr>
      <w:spacing w:after="100"/>
      <w:ind w:left="1920"/>
    </w:pPr>
  </w:style>
  <w:style w:type="paragraph" w:styleId="TOCHeading">
    <w:name w:val="TOC Heading"/>
    <w:basedOn w:val="Heading1"/>
    <w:next w:val="Normal"/>
    <w:uiPriority w:val="39"/>
    <w:semiHidden/>
    <w:unhideWhenUsed/>
    <w:qFormat/>
    <w:rsid w:val="00E5775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overbergfpa.co.za" TargetMode="External"/><Relationship Id="rId2" Type="http://schemas.openxmlformats.org/officeDocument/2006/relationships/hyperlink" Target="https://track-nx2017lsa30b4.fire4.mailblaze.net/click/rn9579hc71b39/67a07e63fa970fbf1eac0851/4a938be0211e5bbc1d53e6f3b55069497e6be320" TargetMode="External"/><Relationship Id="rId1" Type="http://schemas.openxmlformats.org/officeDocument/2006/relationships/image" Target="media/image1.jpg"/><Relationship Id="rId5" Type="http://schemas.openxmlformats.org/officeDocument/2006/relationships/hyperlink" Target="http://www.overbergfpa.co.za" TargetMode="External"/><Relationship Id="rId4" Type="http://schemas.openxmlformats.org/officeDocument/2006/relationships/hyperlink" Target="https://track-nx2017lsa30b4.fire4.mailblaze.net/click/rn9579hc71b39/67a07e63fa970fbf1eac0851/4a938be0211e5bbc1d53e6f3b55069497e6be3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9CF03-AD73-4CF5-816E-95055DC8F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Vlok</dc:creator>
  <cp:keywords/>
  <dc:description/>
  <cp:lastModifiedBy>Louise Wessels</cp:lastModifiedBy>
  <cp:revision>4</cp:revision>
  <cp:lastPrinted>2026-04-15T15:16:00Z</cp:lastPrinted>
  <dcterms:created xsi:type="dcterms:W3CDTF">2026-07-26T16:48:00Z</dcterms:created>
  <dcterms:modified xsi:type="dcterms:W3CDTF">2026-07-26T17:16:00Z</dcterms:modified>
</cp:coreProperties>
</file>